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B5" w:rsidRDefault="00B67DB5" w:rsidP="00FD7FA1">
      <w:pPr>
        <w:spacing w:line="200" w:lineRule="exact"/>
        <w:ind w:left="567"/>
        <w:rPr>
          <w:rFonts w:ascii="Arial" w:hAnsi="Arial" w:cs="Arial"/>
          <w:sz w:val="24"/>
          <w:szCs w:val="24"/>
        </w:rPr>
      </w:pPr>
    </w:p>
    <w:p w:rsidR="00B67DB5" w:rsidRDefault="00B67DB5" w:rsidP="00FD7FA1">
      <w:pPr>
        <w:spacing w:line="200" w:lineRule="exact"/>
        <w:ind w:left="567"/>
        <w:rPr>
          <w:rFonts w:ascii="Arial" w:hAnsi="Arial" w:cs="Arial"/>
          <w:sz w:val="24"/>
          <w:szCs w:val="24"/>
        </w:rPr>
      </w:pPr>
    </w:p>
    <w:p w:rsidR="008609C6" w:rsidRPr="000572F2" w:rsidRDefault="00CD6055" w:rsidP="00CD6055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92B8A" w:rsidRPr="000572F2">
        <w:rPr>
          <w:rFonts w:ascii="Arial" w:hAnsi="Arial" w:cs="Arial"/>
          <w:b/>
          <w:sz w:val="24"/>
          <w:szCs w:val="24"/>
        </w:rPr>
        <w:t>Use of Surpluses List of Proposals</w:t>
      </w:r>
      <w:r w:rsidRPr="000572F2">
        <w:rPr>
          <w:rFonts w:ascii="Arial" w:hAnsi="Arial" w:cs="Arial"/>
          <w:b/>
          <w:sz w:val="24"/>
          <w:szCs w:val="24"/>
        </w:rPr>
        <w:t>, please rate</w:t>
      </w:r>
      <w:r w:rsidR="00A92B8A" w:rsidRPr="000572F2">
        <w:rPr>
          <w:rFonts w:ascii="Arial" w:hAnsi="Arial" w:cs="Arial"/>
          <w:b/>
          <w:sz w:val="24"/>
          <w:szCs w:val="24"/>
        </w:rPr>
        <w:t xml:space="preserve">: </w:t>
      </w:r>
    </w:p>
    <w:p w:rsidR="008609C6" w:rsidRPr="000572F2" w:rsidRDefault="008609C6" w:rsidP="001A2F11">
      <w:pPr>
        <w:ind w:left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2" w:type="dxa"/>
        <w:tblInd w:w="279" w:type="dxa"/>
        <w:tblLook w:val="04A0" w:firstRow="1" w:lastRow="0" w:firstColumn="1" w:lastColumn="0" w:noHBand="0" w:noVBand="1"/>
      </w:tblPr>
      <w:tblGrid>
        <w:gridCol w:w="1129"/>
        <w:gridCol w:w="5479"/>
        <w:gridCol w:w="3304"/>
      </w:tblGrid>
      <w:tr w:rsidR="0014530B" w:rsidRPr="000572F2" w:rsidTr="00A92B8A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30B" w:rsidRPr="000572F2" w:rsidRDefault="0014530B" w:rsidP="0014530B">
            <w:pPr>
              <w:spacing w:line="31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A92B8A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A92B8A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Priority</w:t>
            </w:r>
            <w:r w:rsidR="00A92B8A" w:rsidRPr="000572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from 1 - 11</w:t>
            </w:r>
          </w:p>
        </w:tc>
      </w:tr>
      <w:tr w:rsidR="0014530B" w:rsidRPr="000572F2" w:rsidTr="00A92B8A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30B" w:rsidRPr="000572F2" w:rsidRDefault="0014530B" w:rsidP="00752CFA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widowControl w:val="0"/>
              <w:spacing w:after="96" w:line="273" w:lineRule="auto"/>
              <w:rPr>
                <w:rFonts w:ascii="Arial" w:hAnsi="Arial" w:cs="Arial"/>
                <w:sz w:val="24"/>
                <w:szCs w:val="24"/>
              </w:rPr>
            </w:pPr>
            <w:r w:rsidRPr="000572F2">
              <w:rPr>
                <w:rFonts w:ascii="Arial" w:hAnsi="Arial" w:cs="Arial"/>
                <w:sz w:val="24"/>
                <w:szCs w:val="24"/>
              </w:rPr>
              <w:t xml:space="preserve">Make no spend from the surplus fund to protect </w:t>
            </w:r>
            <w:r w:rsidR="001118D2" w:rsidRPr="000572F2">
              <w:rPr>
                <w:rFonts w:ascii="Arial" w:hAnsi="Arial" w:cs="Arial"/>
                <w:sz w:val="24"/>
                <w:szCs w:val="24"/>
              </w:rPr>
              <w:t xml:space="preserve">us </w:t>
            </w:r>
            <w:r w:rsidRPr="000572F2">
              <w:rPr>
                <w:rFonts w:ascii="Arial" w:hAnsi="Arial" w:cs="Arial"/>
                <w:sz w:val="24"/>
                <w:szCs w:val="24"/>
              </w:rPr>
              <w:t>from future financial risks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0B" w:rsidRPr="000572F2" w:rsidTr="00A92B8A">
        <w:trPr>
          <w:trHeight w:val="623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A92B8A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widowControl w:val="0"/>
              <w:spacing w:after="96" w:line="273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0572F2">
              <w:rPr>
                <w:rFonts w:ascii="Arial" w:hAnsi="Arial" w:cs="Arial"/>
                <w:sz w:val="24"/>
                <w:szCs w:val="24"/>
              </w:rPr>
              <w:t>Enhancing the green areas on the estate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0B" w:rsidRPr="000572F2" w:rsidTr="00A92B8A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30B" w:rsidRPr="000572F2" w:rsidRDefault="0014530B" w:rsidP="00752CFA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widowControl w:val="0"/>
              <w:spacing w:after="96" w:line="273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0572F2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Repairing parking bay areas including resurfacing and marking bays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0B" w:rsidRPr="000572F2" w:rsidTr="00A92B8A">
        <w:trPr>
          <w:trHeight w:val="643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30B" w:rsidRPr="000572F2" w:rsidRDefault="0014530B" w:rsidP="00A92B8A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widowControl w:val="0"/>
              <w:spacing w:after="96" w:line="273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0572F2">
              <w:rPr>
                <w:rFonts w:ascii="Arial" w:hAnsi="Arial" w:cs="Arial"/>
                <w:sz w:val="24"/>
                <w:szCs w:val="24"/>
              </w:rPr>
              <w:t xml:space="preserve">Enhancing estate boundaries </w:t>
            </w:r>
            <w:r w:rsidR="001118D2" w:rsidRPr="000572F2">
              <w:rPr>
                <w:rFonts w:ascii="Arial" w:hAnsi="Arial" w:cs="Arial"/>
                <w:sz w:val="24"/>
                <w:szCs w:val="24"/>
              </w:rPr>
              <w:t xml:space="preserve">to increase security particularly along Rush Common and </w:t>
            </w:r>
            <w:proofErr w:type="spellStart"/>
            <w:r w:rsidR="001118D2" w:rsidRPr="000572F2">
              <w:rPr>
                <w:rFonts w:ascii="Arial" w:hAnsi="Arial" w:cs="Arial"/>
                <w:sz w:val="24"/>
                <w:szCs w:val="24"/>
              </w:rPr>
              <w:t>Sommers</w:t>
            </w:r>
            <w:proofErr w:type="spellEnd"/>
            <w:r w:rsidR="001118D2" w:rsidRPr="000572F2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0B" w:rsidRPr="000572F2" w:rsidTr="00A92B8A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30B" w:rsidRPr="000572F2" w:rsidRDefault="0014530B" w:rsidP="00752CFA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widowControl w:val="0"/>
              <w:spacing w:after="96" w:line="273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0572F2">
              <w:rPr>
                <w:rFonts w:ascii="Arial" w:hAnsi="Arial" w:cs="Arial"/>
                <w:sz w:val="24"/>
                <w:szCs w:val="24"/>
              </w:rPr>
              <w:t>Decorating areas of the blocks that have not been done as part of the major works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0B" w:rsidRPr="000572F2" w:rsidTr="00A92B8A">
        <w:trPr>
          <w:trHeight w:val="663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A92B8A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spacing w:line="31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Install additional CCTV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0B" w:rsidRPr="000572F2" w:rsidTr="00A92B8A">
        <w:trPr>
          <w:trHeight w:val="721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A92B8A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spacing w:line="31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Upgrade lighting and surface to football pitch (subject to match funding)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0B" w:rsidRPr="000572F2" w:rsidTr="00A92B8A">
        <w:trPr>
          <w:trHeight w:val="73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A92B8A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spacing w:line="31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Repair and Improve paving to areas where RPRMO are responsible</w:t>
            </w:r>
          </w:p>
          <w:p w:rsidR="0014530B" w:rsidRPr="000572F2" w:rsidRDefault="0014530B" w:rsidP="00142505">
            <w:pPr>
              <w:spacing w:line="31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0B" w:rsidRPr="000572F2" w:rsidTr="00A92B8A">
        <w:trPr>
          <w:trHeight w:val="611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A92B8A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2F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47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widowControl w:val="0"/>
              <w:spacing w:after="96" w:line="273" w:lineRule="auto"/>
              <w:rPr>
                <w:rFonts w:ascii="Arial" w:hAnsi="Arial" w:cs="Arial"/>
                <w:sz w:val="24"/>
                <w:szCs w:val="24"/>
              </w:rPr>
            </w:pPr>
            <w:r w:rsidRPr="000572F2">
              <w:rPr>
                <w:rFonts w:ascii="Arial" w:hAnsi="Arial" w:cs="Arial"/>
                <w:sz w:val="24"/>
                <w:szCs w:val="24"/>
              </w:rPr>
              <w:t>Enhanced lighting to communal areas</w:t>
            </w:r>
          </w:p>
        </w:tc>
        <w:tc>
          <w:tcPr>
            <w:tcW w:w="330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4530B" w:rsidRPr="000572F2" w:rsidRDefault="0014530B" w:rsidP="00142505">
            <w:pPr>
              <w:spacing w:line="31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30B" w:rsidRPr="000572F2" w:rsidTr="00A92B8A">
        <w:tc>
          <w:tcPr>
            <w:tcW w:w="1129" w:type="dxa"/>
          </w:tcPr>
          <w:p w:rsidR="0014530B" w:rsidRPr="000572F2" w:rsidRDefault="0014530B" w:rsidP="00145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9" w:type="dxa"/>
          </w:tcPr>
          <w:p w:rsidR="0014530B" w:rsidRPr="000572F2" w:rsidRDefault="0014530B" w:rsidP="00145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14530B" w:rsidRPr="000572F2" w:rsidRDefault="0014530B" w:rsidP="00145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9C6" w:rsidRPr="000572F2" w:rsidRDefault="008609C6" w:rsidP="001A2F11">
      <w:pPr>
        <w:ind w:left="284"/>
        <w:rPr>
          <w:rFonts w:ascii="Arial" w:hAnsi="Arial" w:cs="Arial"/>
          <w:sz w:val="24"/>
          <w:szCs w:val="24"/>
        </w:rPr>
      </w:pPr>
    </w:p>
    <w:p w:rsidR="0014530B" w:rsidRPr="000572F2" w:rsidRDefault="0014530B" w:rsidP="001A2F11">
      <w:pPr>
        <w:ind w:left="284"/>
        <w:rPr>
          <w:rFonts w:ascii="Arial" w:hAnsi="Arial" w:cs="Arial"/>
          <w:b/>
          <w:sz w:val="24"/>
          <w:szCs w:val="24"/>
        </w:rPr>
      </w:pPr>
      <w:r w:rsidRPr="000572F2">
        <w:rPr>
          <w:rFonts w:ascii="Arial" w:hAnsi="Arial" w:cs="Arial"/>
          <w:b/>
          <w:sz w:val="24"/>
          <w:szCs w:val="24"/>
        </w:rPr>
        <w:t>Other Suggestions</w:t>
      </w:r>
    </w:p>
    <w:p w:rsidR="0014530B" w:rsidRPr="000572F2" w:rsidRDefault="0014530B" w:rsidP="001A2F11">
      <w:pPr>
        <w:ind w:left="284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70" w:type="dxa"/>
        <w:tblInd w:w="284" w:type="dxa"/>
        <w:tblLook w:val="04A0" w:firstRow="1" w:lastRow="0" w:firstColumn="1" w:lastColumn="0" w:noHBand="0" w:noVBand="1"/>
      </w:tblPr>
      <w:tblGrid>
        <w:gridCol w:w="9970"/>
      </w:tblGrid>
      <w:tr w:rsidR="0014530B" w:rsidRPr="000572F2" w:rsidTr="00CD6055">
        <w:trPr>
          <w:trHeight w:val="2551"/>
        </w:trPr>
        <w:tc>
          <w:tcPr>
            <w:tcW w:w="9970" w:type="dxa"/>
          </w:tcPr>
          <w:p w:rsidR="0014530B" w:rsidRPr="000572F2" w:rsidRDefault="0014530B" w:rsidP="001A2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30B" w:rsidRPr="000572F2" w:rsidRDefault="0014530B" w:rsidP="001A2F11">
      <w:pPr>
        <w:ind w:left="284"/>
        <w:rPr>
          <w:rFonts w:ascii="Arial" w:hAnsi="Arial" w:cs="Arial"/>
          <w:b/>
          <w:sz w:val="24"/>
          <w:szCs w:val="24"/>
        </w:rPr>
      </w:pPr>
    </w:p>
    <w:p w:rsidR="00752CFA" w:rsidRPr="000572F2" w:rsidRDefault="00752CFA" w:rsidP="00142505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752CFA" w:rsidRPr="000572F2" w:rsidRDefault="00752CFA" w:rsidP="00142505">
      <w:pPr>
        <w:ind w:left="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2505" w:rsidRPr="000572F2" w:rsidRDefault="00A92B8A" w:rsidP="00CD6055">
      <w:pPr>
        <w:jc w:val="center"/>
        <w:rPr>
          <w:rFonts w:cs="Arial"/>
          <w:b/>
          <w:sz w:val="20"/>
          <w:szCs w:val="20"/>
        </w:rPr>
      </w:pPr>
      <w:r w:rsidRPr="000572F2">
        <w:rPr>
          <w:rFonts w:cs="Arial"/>
          <w:b/>
          <w:sz w:val="20"/>
          <w:szCs w:val="20"/>
        </w:rPr>
        <w:t xml:space="preserve">Thank you </w:t>
      </w:r>
      <w:r w:rsidR="00142505" w:rsidRPr="000572F2">
        <w:rPr>
          <w:rFonts w:cs="Arial"/>
          <w:b/>
          <w:sz w:val="20"/>
          <w:szCs w:val="20"/>
        </w:rPr>
        <w:t>for your cooperation!</w:t>
      </w:r>
    </w:p>
    <w:sectPr w:rsidR="00142505" w:rsidRPr="000572F2" w:rsidSect="00FD7FA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499" w:right="1127" w:bottom="278" w:left="567" w:header="0" w:footer="349" w:gutter="0"/>
      <w:cols w:space="42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E2" w:rsidRDefault="003160E2" w:rsidP="00E8651C">
      <w:r>
        <w:separator/>
      </w:r>
    </w:p>
  </w:endnote>
  <w:endnote w:type="continuationSeparator" w:id="0">
    <w:p w:rsidR="003160E2" w:rsidRDefault="003160E2" w:rsidP="00E8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C" w:rsidRDefault="00E8651C">
    <w:pPr>
      <w:pStyle w:val="Footer"/>
    </w:pPr>
  </w:p>
  <w:p w:rsidR="00E8651C" w:rsidRDefault="00E86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5F" w:rsidRDefault="004E0A37" w:rsidP="00B74F5F">
    <w:pPr>
      <w:tabs>
        <w:tab w:val="left" w:pos="284"/>
        <w:tab w:val="left" w:pos="2268"/>
      </w:tabs>
      <w:rPr>
        <w:rFonts w:ascii="Dax" w:hAnsi="Dax"/>
        <w:b/>
        <w:color w:val="79492D"/>
      </w:rPr>
    </w:pPr>
    <w:r>
      <w:rPr>
        <w:rFonts w:ascii="Times New Roman" w:eastAsia="Times New Roman" w:hAnsi="Times New Roman"/>
        <w:noProof/>
        <w:color w:val="C00000"/>
        <w:sz w:val="29"/>
        <w:szCs w:val="29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BB7AC8" wp14:editId="21621849">
              <wp:simplePos x="0" y="0"/>
              <wp:positionH relativeFrom="page">
                <wp:posOffset>351155</wp:posOffset>
              </wp:positionH>
              <wp:positionV relativeFrom="paragraph">
                <wp:posOffset>125730</wp:posOffset>
              </wp:positionV>
              <wp:extent cx="6847205" cy="231140"/>
              <wp:effectExtent l="0" t="0" r="10795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7205" cy="231140"/>
                        <a:chOff x="1067" y="862"/>
                        <a:chExt cx="9536" cy="2"/>
                      </a:xfrm>
                    </wpg:grpSpPr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1067" y="862"/>
                          <a:ext cx="9536" cy="2"/>
                        </a:xfrm>
                        <a:custGeom>
                          <a:avLst/>
                          <a:gdLst>
                            <a:gd name="T0" fmla="+- 0 1067 1067"/>
                            <a:gd name="T1" fmla="*/ T0 w 9536"/>
                            <a:gd name="T2" fmla="+- 0 10603 1067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12158">
                          <a:solidFill>
                            <a:srgbClr val="5B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9CA00" id="Group 9" o:spid="_x0000_s1026" style="position:absolute;margin-left:27.65pt;margin-top:9.9pt;width:539.15pt;height:18.2pt;z-index:-251655168;mso-position-horizontal-relative:page" coordorigin="1067,862" coordsize="9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">
              <v:shape id="Freeform 14" o:spid="_x0000_s1027" style="position:absolute;left:1067;top:862;width:9536;height:2;visibility:visible;mso-wrap-style:square;v-text-anchor:top" coordsize="9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bEsUA&#10;AADbAAAADwAAAGRycy9kb3ducmV2LnhtbESPQWvCQBCF74X+h2UK3nRjLbZEVymCUqqXporXITtN&#10;UrOzYXcb03/fOQi9zfDevPfNcj24VvUUYuPZwHSSgSIuvW24MnD83I5fQMWEbLH1TAZ+KcJ6dX+3&#10;xNz6K39QX6RKSQjHHA3UKXW51rGsyWGc+I5YtC8fHCZZQ6VtwKuEu1Y/ZtlcO2xYGmrsaFNTeSl+&#10;nIHnp9173832h0tx/N5MT6f92WIwZvQwvC5AJRrSv/l2/WY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FsSxQAAANsAAAAPAAAAAAAAAAAAAAAAAJgCAABkcnMv&#10;ZG93bnJldi54bWxQSwUGAAAAAAQABAD1AAAAigMAAAAA&#10;" path="m,l9536,e" filled="f" strokecolor="#5b8777" strokeweight=".33772mm">
                <v:path arrowok="t" o:connecttype="custom" o:connectlocs="0,0;9536,0" o:connectangles="0,0"/>
              </v:shape>
              <w10:wrap anchorx="page"/>
            </v:group>
          </w:pict>
        </mc:Fallback>
      </mc:AlternateContent>
    </w:r>
  </w:p>
  <w:p w:rsidR="00C14BA9" w:rsidRPr="00B74F5F" w:rsidRDefault="00B74F5F" w:rsidP="00B74F5F">
    <w:pPr>
      <w:tabs>
        <w:tab w:val="left" w:pos="284"/>
        <w:tab w:val="left" w:pos="2268"/>
      </w:tabs>
      <w:rPr>
        <w:rFonts w:ascii="Dax" w:eastAsia="Times New Roman" w:hAnsi="Dax" w:cs="Times New Roman"/>
        <w:b/>
        <w:color w:val="79492D"/>
      </w:rPr>
    </w:pPr>
    <w:r>
      <w:rPr>
        <w:rFonts w:ascii="Dax" w:hAnsi="Dax"/>
        <w:b/>
        <w:color w:val="79492D"/>
      </w:rPr>
      <w:t xml:space="preserve">                                                   </w:t>
    </w:r>
    <w:proofErr w:type="spellStart"/>
    <w:r>
      <w:rPr>
        <w:rFonts w:ascii="Dax" w:hAnsi="Dax"/>
        <w:b/>
        <w:color w:val="79492D"/>
      </w:rPr>
      <w:t>Reg</w:t>
    </w:r>
    <w:proofErr w:type="spellEnd"/>
    <w:r>
      <w:rPr>
        <w:rFonts w:ascii="Dax" w:hAnsi="Dax"/>
        <w:b/>
        <w:color w:val="79492D"/>
      </w:rPr>
      <w:t xml:space="preserve"> No (28197R)    </w:t>
    </w:r>
    <w:r w:rsidRPr="00B74F5F">
      <w:rPr>
        <w:rFonts w:ascii="Dax" w:hAnsi="Dax"/>
        <w:b/>
        <w:color w:val="79492D"/>
      </w:rPr>
      <w:t>Vat</w:t>
    </w:r>
    <w:r w:rsidRPr="00B74F5F">
      <w:rPr>
        <w:rFonts w:ascii="Dax" w:hAnsi="Dax"/>
        <w:b/>
        <w:color w:val="79492D"/>
        <w:spacing w:val="2"/>
      </w:rPr>
      <w:t xml:space="preserve"> </w:t>
    </w:r>
    <w:proofErr w:type="spellStart"/>
    <w:r w:rsidRPr="00B74F5F">
      <w:rPr>
        <w:rFonts w:ascii="Dax" w:hAnsi="Dax"/>
        <w:b/>
        <w:color w:val="79492D"/>
      </w:rPr>
      <w:t>Reg</w:t>
    </w:r>
    <w:proofErr w:type="spellEnd"/>
    <w:r w:rsidRPr="00B74F5F">
      <w:rPr>
        <w:rFonts w:ascii="Dax" w:hAnsi="Dax"/>
        <w:b/>
        <w:color w:val="79492D"/>
      </w:rPr>
      <w:t xml:space="preserve"> No:</w:t>
    </w:r>
    <w:r w:rsidRPr="00B74F5F">
      <w:rPr>
        <w:rFonts w:ascii="Dax" w:hAnsi="Dax"/>
        <w:b/>
        <w:color w:val="79492D"/>
        <w:spacing w:val="12"/>
      </w:rPr>
      <w:t xml:space="preserve"> </w:t>
    </w:r>
    <w:r w:rsidRPr="00B74F5F">
      <w:rPr>
        <w:rFonts w:ascii="Dax" w:hAnsi="Dax"/>
        <w:b/>
        <w:color w:val="79492D"/>
      </w:rPr>
      <w:t>672</w:t>
    </w:r>
    <w:r w:rsidRPr="00B74F5F">
      <w:rPr>
        <w:rFonts w:ascii="Dax" w:hAnsi="Dax"/>
        <w:b/>
        <w:color w:val="79492D"/>
        <w:spacing w:val="3"/>
      </w:rPr>
      <w:t xml:space="preserve"> </w:t>
    </w:r>
    <w:r w:rsidRPr="00B74F5F">
      <w:rPr>
        <w:rFonts w:ascii="Dax" w:hAnsi="Dax"/>
        <w:b/>
        <w:color w:val="79492D"/>
      </w:rPr>
      <w:t>7109</w:t>
    </w:r>
    <w:r w:rsidRPr="00B74F5F">
      <w:rPr>
        <w:rFonts w:ascii="Dax" w:hAnsi="Dax"/>
        <w:b/>
        <w:color w:val="79492D"/>
        <w:spacing w:val="1"/>
      </w:rPr>
      <w:t xml:space="preserve"> </w:t>
    </w:r>
    <w:r w:rsidRPr="00B74F5F">
      <w:rPr>
        <w:rFonts w:ascii="Dax" w:hAnsi="Dax"/>
        <w:b/>
        <w:color w:val="79492D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E2" w:rsidRDefault="003160E2" w:rsidP="00E8651C">
      <w:r>
        <w:separator/>
      </w:r>
    </w:p>
  </w:footnote>
  <w:footnote w:type="continuationSeparator" w:id="0">
    <w:p w:rsidR="003160E2" w:rsidRDefault="003160E2" w:rsidP="00E8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C" w:rsidRPr="00E8651C" w:rsidRDefault="00E8651C" w:rsidP="00E8651C">
    <w:pPr>
      <w:spacing w:line="200" w:lineRule="exact"/>
      <w:rPr>
        <w:sz w:val="20"/>
        <w:szCs w:val="20"/>
      </w:rPr>
    </w:pPr>
  </w:p>
  <w:p w:rsidR="00E8651C" w:rsidRPr="00E8651C" w:rsidRDefault="00E8651C" w:rsidP="00E8651C">
    <w:pPr>
      <w:spacing w:line="200" w:lineRule="exact"/>
      <w:rPr>
        <w:sz w:val="20"/>
        <w:szCs w:val="20"/>
      </w:rPr>
    </w:pPr>
  </w:p>
  <w:p w:rsidR="00E8651C" w:rsidRDefault="00E8651C">
    <w:pPr>
      <w:pStyle w:val="Header"/>
    </w:pPr>
  </w:p>
  <w:p w:rsidR="00E8651C" w:rsidRDefault="00E86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FF2" w:rsidRDefault="008F0FF2" w:rsidP="008F0FF2">
    <w:pPr>
      <w:pStyle w:val="Header"/>
    </w:pPr>
  </w:p>
  <w:p w:rsidR="008F0FF2" w:rsidRDefault="008F0FF2" w:rsidP="008F0FF2">
    <w:pPr>
      <w:pStyle w:val="Header"/>
    </w:pPr>
  </w:p>
  <w:p w:rsidR="008F0FF2" w:rsidRDefault="008F0FF2" w:rsidP="008F0FF2">
    <w:pPr>
      <w:pStyle w:val="Header"/>
      <w:ind w:left="220"/>
    </w:pPr>
    <w:r>
      <w:rPr>
        <w:noProof/>
        <w:lang w:val="en-GB" w:eastAsia="en-GB"/>
      </w:rPr>
      <w:drawing>
        <wp:inline distT="0" distB="0" distL="0" distR="0" wp14:anchorId="6AFC3981" wp14:editId="693705F1">
          <wp:extent cx="6751320" cy="122110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ord logo 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3" r="533"/>
                  <a:stretch/>
                </pic:blipFill>
                <pic:spPr>
                  <a:xfrm>
                    <a:off x="0" y="0"/>
                    <a:ext cx="6751320" cy="122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FF2" w:rsidRDefault="008F0FF2">
    <w:pPr>
      <w:pStyle w:val="Header"/>
    </w:pPr>
    <w:r>
      <w:rPr>
        <w:rFonts w:ascii="Times New Roman" w:eastAsia="Times New Roman" w:hAnsi="Times New Roman"/>
        <w:noProof/>
        <w:color w:val="C00000"/>
        <w:sz w:val="29"/>
        <w:szCs w:val="29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EBE6F5" wp14:editId="3B08413C">
              <wp:simplePos x="0" y="0"/>
              <wp:positionH relativeFrom="page">
                <wp:posOffset>514350</wp:posOffset>
              </wp:positionH>
              <wp:positionV relativeFrom="paragraph">
                <wp:posOffset>57150</wp:posOffset>
              </wp:positionV>
              <wp:extent cx="6629400" cy="288290"/>
              <wp:effectExtent l="0" t="0" r="1905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288290"/>
                        <a:chOff x="1067" y="862"/>
                        <a:chExt cx="9536" cy="2"/>
                      </a:xfrm>
                    </wpg:grpSpPr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1067" y="862"/>
                          <a:ext cx="9536" cy="2"/>
                        </a:xfrm>
                        <a:custGeom>
                          <a:avLst/>
                          <a:gdLst>
                            <a:gd name="T0" fmla="+- 0 1067 1067"/>
                            <a:gd name="T1" fmla="*/ T0 w 9536"/>
                            <a:gd name="T2" fmla="+- 0 10603 1067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12158">
                          <a:solidFill>
                            <a:srgbClr val="5B8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0B55A" id="Group 7" o:spid="_x0000_s1026" style="position:absolute;margin-left:40.5pt;margin-top:4.5pt;width:522pt;height:22.7pt;z-index:-251657216;mso-position-horizontal-relative:page" coordorigin="1067,862" coordsize="9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">
              <v:shape id="Freeform 14" o:spid="_x0000_s1027" style="position:absolute;left:1067;top:862;width:9536;height:2;visibility:visible;mso-wrap-style:square;v-text-anchor:top" coordsize="9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IQsEA&#10;AADaAAAADwAAAGRycy9kb3ducmV2LnhtbERPz2vCMBS+C/sfwhvstqZuMkdtKkPYEN3FTvH6aN7a&#10;zualJLHW/94cBh4/vt/5cjSdGMj51rKCaZKCIK6sbrlWsP/5fH4H4QOyxs4yKbiSh2XxMMkx0/bC&#10;OxrKUIsYwj5DBU0IfSalrxoy6BPbE0fu1zqDIUJXS+3wEsNNJ1/S9E0abDk2NNjTqqHqVJ6Ngvns&#10;azP0r9vvU7n/W00Ph+1Ro1Pq6XH8WIAINIa7+N+91gri1ngl3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uCELBAAAA2gAAAA8AAAAAAAAAAAAAAAAAmAIAAGRycy9kb3du&#10;cmV2LnhtbFBLBQYAAAAABAAEAPUAAACGAwAAAAA=&#10;" path="m,l9536,e" filled="f" strokecolor="#5b8777" strokeweight=".33772mm">
                <v:path arrowok="t" o:connecttype="custom" o:connectlocs="0,0;9536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5C17"/>
    <w:multiLevelType w:val="hybridMultilevel"/>
    <w:tmpl w:val="67ACB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1167"/>
    <w:multiLevelType w:val="multilevel"/>
    <w:tmpl w:val="8086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AB0F94"/>
    <w:multiLevelType w:val="multilevel"/>
    <w:tmpl w:val="A3F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2"/>
    <w:rsid w:val="00000392"/>
    <w:rsid w:val="00002340"/>
    <w:rsid w:val="0001641C"/>
    <w:rsid w:val="00026A9A"/>
    <w:rsid w:val="000572F2"/>
    <w:rsid w:val="00067480"/>
    <w:rsid w:val="00104FF7"/>
    <w:rsid w:val="001118D2"/>
    <w:rsid w:val="00142505"/>
    <w:rsid w:val="0014530B"/>
    <w:rsid w:val="001977F6"/>
    <w:rsid w:val="001A2F11"/>
    <w:rsid w:val="001E1B45"/>
    <w:rsid w:val="00235189"/>
    <w:rsid w:val="003160E2"/>
    <w:rsid w:val="00340B49"/>
    <w:rsid w:val="00356B78"/>
    <w:rsid w:val="003F0623"/>
    <w:rsid w:val="00421FAE"/>
    <w:rsid w:val="00460F8A"/>
    <w:rsid w:val="004958E5"/>
    <w:rsid w:val="004D4171"/>
    <w:rsid w:val="004E0A37"/>
    <w:rsid w:val="00622427"/>
    <w:rsid w:val="00647C8C"/>
    <w:rsid w:val="0067752D"/>
    <w:rsid w:val="006D1155"/>
    <w:rsid w:val="0070355C"/>
    <w:rsid w:val="00735A0B"/>
    <w:rsid w:val="00752CFA"/>
    <w:rsid w:val="007A6EB8"/>
    <w:rsid w:val="007E5C8A"/>
    <w:rsid w:val="00803C25"/>
    <w:rsid w:val="00851AA9"/>
    <w:rsid w:val="00857D70"/>
    <w:rsid w:val="008609C6"/>
    <w:rsid w:val="00867454"/>
    <w:rsid w:val="00880CF2"/>
    <w:rsid w:val="008E633B"/>
    <w:rsid w:val="008F0FF2"/>
    <w:rsid w:val="009310E4"/>
    <w:rsid w:val="00955B20"/>
    <w:rsid w:val="00986E85"/>
    <w:rsid w:val="009A08CF"/>
    <w:rsid w:val="009A505C"/>
    <w:rsid w:val="009F3A55"/>
    <w:rsid w:val="00A053C6"/>
    <w:rsid w:val="00A11EB9"/>
    <w:rsid w:val="00A40E0A"/>
    <w:rsid w:val="00A45702"/>
    <w:rsid w:val="00A6780C"/>
    <w:rsid w:val="00A77EB9"/>
    <w:rsid w:val="00A81223"/>
    <w:rsid w:val="00A92B28"/>
    <w:rsid w:val="00A92B8A"/>
    <w:rsid w:val="00AA2AE7"/>
    <w:rsid w:val="00AB3C56"/>
    <w:rsid w:val="00AF2775"/>
    <w:rsid w:val="00B67DB5"/>
    <w:rsid w:val="00B74F5F"/>
    <w:rsid w:val="00B86F9D"/>
    <w:rsid w:val="00C14BA9"/>
    <w:rsid w:val="00CA0905"/>
    <w:rsid w:val="00CC2FAF"/>
    <w:rsid w:val="00CD6055"/>
    <w:rsid w:val="00D53A20"/>
    <w:rsid w:val="00D70BF9"/>
    <w:rsid w:val="00DE464B"/>
    <w:rsid w:val="00E014FD"/>
    <w:rsid w:val="00E1086A"/>
    <w:rsid w:val="00E26F9A"/>
    <w:rsid w:val="00E8651C"/>
    <w:rsid w:val="00EF2D73"/>
    <w:rsid w:val="00F84054"/>
    <w:rsid w:val="00FB5572"/>
    <w:rsid w:val="00FB7720"/>
    <w:rsid w:val="00FC6477"/>
    <w:rsid w:val="00FD5674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EEE54732-2C16-43A1-BD66-35807C79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477" w:hanging="1130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A505C"/>
    <w:pPr>
      <w:widowControl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1C"/>
  </w:style>
  <w:style w:type="paragraph" w:styleId="Footer">
    <w:name w:val="footer"/>
    <w:basedOn w:val="Normal"/>
    <w:link w:val="FooterChar"/>
    <w:uiPriority w:val="99"/>
    <w:unhideWhenUsed/>
    <w:rsid w:val="00E86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1C"/>
  </w:style>
  <w:style w:type="paragraph" w:styleId="BalloonText">
    <w:name w:val="Balloon Text"/>
    <w:basedOn w:val="Normal"/>
    <w:link w:val="BalloonTextChar"/>
    <w:uiPriority w:val="99"/>
    <w:semiHidden/>
    <w:unhideWhenUsed/>
    <w:rsid w:val="00E8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5500-FA70-4DE0-82E5-E4306C15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SIMPSON</dc:creator>
  <cp:lastModifiedBy>Christmas,Eva</cp:lastModifiedBy>
  <cp:revision>7</cp:revision>
  <cp:lastPrinted>2017-03-03T11:52:00Z</cp:lastPrinted>
  <dcterms:created xsi:type="dcterms:W3CDTF">2017-03-03T11:39:00Z</dcterms:created>
  <dcterms:modified xsi:type="dcterms:W3CDTF">2017-03-03T12:19:00Z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2014-09-14T00:00:00Z</vt:filetime>
  </property>
  <property fmtid="{D5CDD505-2E9C-101B-9397-08002B2CF9AE}" pid="3" name="LastSaved">
    <vt:filetime>2013-12-02T00:00:00Z</vt:filetime>
  </property>
</Properties>
</file>