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96" w:rsidRPr="00A20E36" w:rsidRDefault="00FE1B96" w:rsidP="00766B2B">
      <w:pPr>
        <w:spacing w:before="42" w:after="120"/>
        <w:ind w:left="103" w:right="3905"/>
        <w:rPr>
          <w:rFonts w:eastAsia="Times New Roman" w:cstheme="minorHAnsi"/>
          <w:color w:val="C00000"/>
          <w:sz w:val="32"/>
          <w:szCs w:val="32"/>
        </w:rPr>
      </w:pPr>
      <w:r w:rsidRPr="00A20E36">
        <w:rPr>
          <w:rFonts w:cstheme="minorHAnsi"/>
          <w:noProof/>
          <w:color w:val="C00000"/>
          <w:sz w:val="32"/>
          <w:szCs w:val="32"/>
          <w:lang w:eastAsia="en-GB"/>
        </w:rPr>
        <w:drawing>
          <wp:anchor distT="0" distB="0" distL="114300" distR="114300" simplePos="0" relativeHeight="251659264" behindDoc="1" locked="0" layoutInCell="1" allowOverlap="1" wp14:anchorId="4064087A" wp14:editId="58A609EF">
            <wp:simplePos x="0" y="0"/>
            <wp:positionH relativeFrom="page">
              <wp:posOffset>5364480</wp:posOffset>
            </wp:positionH>
            <wp:positionV relativeFrom="paragraph">
              <wp:posOffset>-195580</wp:posOffset>
            </wp:positionV>
            <wp:extent cx="1450975" cy="143891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0975" cy="1438910"/>
                    </a:xfrm>
                    <a:prstGeom prst="rect">
                      <a:avLst/>
                    </a:prstGeom>
                    <a:noFill/>
                  </pic:spPr>
                </pic:pic>
              </a:graphicData>
            </a:graphic>
            <wp14:sizeRelH relativeFrom="page">
              <wp14:pctWidth>0</wp14:pctWidth>
            </wp14:sizeRelH>
            <wp14:sizeRelV relativeFrom="page">
              <wp14:pctHeight>0</wp14:pctHeight>
            </wp14:sizeRelV>
          </wp:anchor>
        </w:drawing>
      </w:r>
      <w:r w:rsidRPr="00A20E36">
        <w:rPr>
          <w:rFonts w:cstheme="minorHAnsi"/>
          <w:b/>
          <w:color w:val="C00000"/>
          <w:sz w:val="32"/>
          <w:szCs w:val="32"/>
        </w:rPr>
        <w:t>Roupell</w:t>
      </w:r>
      <w:r w:rsidRPr="00A20E36">
        <w:rPr>
          <w:rFonts w:cstheme="minorHAnsi"/>
          <w:b/>
          <w:color w:val="C00000"/>
          <w:spacing w:val="60"/>
          <w:sz w:val="32"/>
          <w:szCs w:val="32"/>
        </w:rPr>
        <w:t xml:space="preserve"> </w:t>
      </w:r>
      <w:r w:rsidRPr="00A20E36">
        <w:rPr>
          <w:rFonts w:cstheme="minorHAnsi"/>
          <w:b/>
          <w:color w:val="C00000"/>
          <w:sz w:val="32"/>
          <w:szCs w:val="32"/>
        </w:rPr>
        <w:t>Park</w:t>
      </w:r>
      <w:r w:rsidRPr="00A20E36">
        <w:rPr>
          <w:rFonts w:cstheme="minorHAnsi"/>
          <w:b/>
          <w:color w:val="C00000"/>
          <w:spacing w:val="41"/>
          <w:sz w:val="32"/>
          <w:szCs w:val="32"/>
        </w:rPr>
        <w:t xml:space="preserve"> </w:t>
      </w:r>
      <w:r w:rsidRPr="00A20E36">
        <w:rPr>
          <w:rFonts w:cstheme="minorHAnsi"/>
          <w:b/>
          <w:color w:val="C00000"/>
          <w:sz w:val="32"/>
          <w:szCs w:val="32"/>
        </w:rPr>
        <w:t>Residents</w:t>
      </w:r>
      <w:r w:rsidRPr="00A20E36">
        <w:rPr>
          <w:rFonts w:cstheme="minorHAnsi"/>
          <w:b/>
          <w:color w:val="C00000"/>
          <w:w w:val="101"/>
          <w:sz w:val="32"/>
          <w:szCs w:val="32"/>
        </w:rPr>
        <w:t xml:space="preserve"> </w:t>
      </w:r>
      <w:r w:rsidRPr="00A20E36">
        <w:rPr>
          <w:rFonts w:cstheme="minorHAnsi"/>
          <w:b/>
          <w:color w:val="C00000"/>
          <w:sz w:val="32"/>
          <w:szCs w:val="32"/>
        </w:rPr>
        <w:t>Management</w:t>
      </w:r>
      <w:r w:rsidRPr="00A20E36">
        <w:rPr>
          <w:rFonts w:cstheme="minorHAnsi"/>
          <w:b/>
          <w:color w:val="C00000"/>
          <w:spacing w:val="91"/>
          <w:sz w:val="32"/>
          <w:szCs w:val="32"/>
        </w:rPr>
        <w:t xml:space="preserve"> </w:t>
      </w:r>
      <w:r w:rsidR="00736281">
        <w:rPr>
          <w:rFonts w:cstheme="minorHAnsi"/>
          <w:b/>
          <w:color w:val="C00000"/>
          <w:sz w:val="32"/>
          <w:szCs w:val="32"/>
        </w:rPr>
        <w:t>Organisation</w:t>
      </w:r>
      <w:r w:rsidRPr="00A20E36">
        <w:rPr>
          <w:rFonts w:cstheme="minorHAnsi"/>
          <w:b/>
          <w:color w:val="C00000"/>
          <w:spacing w:val="67"/>
          <w:sz w:val="32"/>
          <w:szCs w:val="32"/>
        </w:rPr>
        <w:t xml:space="preserve"> </w:t>
      </w:r>
      <w:r w:rsidRPr="00A20E36">
        <w:rPr>
          <w:rFonts w:cstheme="minorHAnsi"/>
          <w:b/>
          <w:color w:val="C00000"/>
          <w:sz w:val="32"/>
          <w:szCs w:val="32"/>
        </w:rPr>
        <w:t>Ltd</w:t>
      </w:r>
    </w:p>
    <w:p w:rsidR="00B36427" w:rsidRPr="00A20E36" w:rsidRDefault="00B36427" w:rsidP="00766B2B">
      <w:pPr>
        <w:spacing w:after="120"/>
        <w:rPr>
          <w:rFonts w:cstheme="minorHAnsi"/>
          <w:sz w:val="24"/>
          <w:szCs w:val="24"/>
        </w:rPr>
      </w:pPr>
    </w:p>
    <w:p w:rsidR="00880C67" w:rsidRPr="00A20E36" w:rsidRDefault="00880C67" w:rsidP="00766B2B">
      <w:pPr>
        <w:spacing w:after="120"/>
        <w:rPr>
          <w:rFonts w:cstheme="minorHAnsi"/>
          <w:sz w:val="24"/>
          <w:szCs w:val="24"/>
        </w:rPr>
      </w:pPr>
    </w:p>
    <w:p w:rsidR="00766B2B" w:rsidRDefault="00766B2B" w:rsidP="00766B2B">
      <w:pPr>
        <w:spacing w:after="120"/>
        <w:jc w:val="center"/>
        <w:rPr>
          <w:rFonts w:cstheme="minorHAnsi"/>
          <w:b/>
          <w:sz w:val="24"/>
          <w:szCs w:val="24"/>
        </w:rPr>
      </w:pPr>
    </w:p>
    <w:p w:rsidR="00766B2B" w:rsidRDefault="00766B2B" w:rsidP="00766B2B">
      <w:pPr>
        <w:spacing w:after="120"/>
        <w:jc w:val="center"/>
        <w:rPr>
          <w:rFonts w:cstheme="minorHAnsi"/>
          <w:b/>
          <w:sz w:val="24"/>
          <w:szCs w:val="24"/>
        </w:rPr>
      </w:pPr>
    </w:p>
    <w:p w:rsidR="00FE1B96" w:rsidRPr="00766B2B" w:rsidRDefault="00DA4856" w:rsidP="00766B2B">
      <w:pPr>
        <w:spacing w:after="120"/>
        <w:jc w:val="center"/>
        <w:rPr>
          <w:rFonts w:cstheme="minorHAnsi"/>
          <w:b/>
          <w:sz w:val="32"/>
          <w:szCs w:val="32"/>
        </w:rPr>
      </w:pPr>
      <w:r w:rsidRPr="00766B2B">
        <w:rPr>
          <w:rFonts w:cstheme="minorHAnsi"/>
          <w:b/>
          <w:sz w:val="32"/>
          <w:szCs w:val="32"/>
        </w:rPr>
        <w:t>RESIDENT</w:t>
      </w:r>
      <w:r w:rsidR="00FC7690" w:rsidRPr="00766B2B">
        <w:rPr>
          <w:rFonts w:cstheme="minorHAnsi"/>
          <w:b/>
          <w:sz w:val="32"/>
          <w:szCs w:val="32"/>
        </w:rPr>
        <w:t xml:space="preserve"> HANDBOOK</w:t>
      </w:r>
    </w:p>
    <w:p w:rsidR="007C339C" w:rsidRPr="00A20E36" w:rsidRDefault="00FC7690" w:rsidP="00766B2B">
      <w:pPr>
        <w:spacing w:after="120"/>
        <w:rPr>
          <w:rFonts w:cstheme="minorHAnsi"/>
          <w:b/>
          <w:sz w:val="24"/>
          <w:szCs w:val="24"/>
        </w:rPr>
      </w:pPr>
      <w:r w:rsidRPr="00A20E36">
        <w:rPr>
          <w:rFonts w:cstheme="minorHAnsi"/>
          <w:b/>
          <w:sz w:val="24"/>
          <w:szCs w:val="24"/>
        </w:rPr>
        <w:t xml:space="preserve">This is your new </w:t>
      </w:r>
      <w:r w:rsidR="00DA4856" w:rsidRPr="00A20E36">
        <w:rPr>
          <w:rFonts w:cstheme="minorHAnsi"/>
          <w:b/>
          <w:sz w:val="24"/>
          <w:szCs w:val="24"/>
        </w:rPr>
        <w:t>Residen</w:t>
      </w:r>
      <w:r w:rsidRPr="00A20E36">
        <w:rPr>
          <w:rFonts w:cstheme="minorHAnsi"/>
          <w:b/>
          <w:sz w:val="24"/>
          <w:szCs w:val="24"/>
        </w:rPr>
        <w:t xml:space="preserve">t Handbook. It gives you a summary of the services we provide and </w:t>
      </w:r>
      <w:r w:rsidR="007C339C" w:rsidRPr="00A20E36">
        <w:rPr>
          <w:rFonts w:cstheme="minorHAnsi"/>
          <w:b/>
          <w:sz w:val="24"/>
          <w:szCs w:val="24"/>
        </w:rPr>
        <w:t xml:space="preserve">the </w:t>
      </w:r>
      <w:r w:rsidRPr="00A20E36">
        <w:rPr>
          <w:rFonts w:cstheme="minorHAnsi"/>
          <w:b/>
          <w:sz w:val="24"/>
          <w:szCs w:val="24"/>
        </w:rPr>
        <w:t xml:space="preserve">standards </w:t>
      </w:r>
      <w:r w:rsidR="007C339C" w:rsidRPr="00A20E36">
        <w:rPr>
          <w:rFonts w:cstheme="minorHAnsi"/>
          <w:b/>
          <w:sz w:val="24"/>
          <w:szCs w:val="24"/>
        </w:rPr>
        <w:t xml:space="preserve">that </w:t>
      </w:r>
      <w:r w:rsidRPr="00A20E36">
        <w:rPr>
          <w:rFonts w:cstheme="minorHAnsi"/>
          <w:b/>
          <w:sz w:val="24"/>
          <w:szCs w:val="24"/>
        </w:rPr>
        <w:t>you can expect of us.</w:t>
      </w:r>
    </w:p>
    <w:p w:rsidR="007C339C" w:rsidRPr="00A20E36" w:rsidRDefault="007C339C" w:rsidP="00766B2B">
      <w:pPr>
        <w:spacing w:after="120"/>
        <w:rPr>
          <w:rFonts w:cstheme="minorHAnsi"/>
          <w:b/>
          <w:sz w:val="24"/>
          <w:szCs w:val="24"/>
        </w:rPr>
      </w:pPr>
      <w:r w:rsidRPr="00A20E36">
        <w:rPr>
          <w:rFonts w:cstheme="minorHAnsi"/>
          <w:b/>
          <w:sz w:val="24"/>
          <w:szCs w:val="24"/>
        </w:rPr>
        <w:t xml:space="preserve">Our website </w:t>
      </w:r>
      <w:hyperlink r:id="rId8" w:history="1">
        <w:r w:rsidRPr="00A20E36">
          <w:rPr>
            <w:rStyle w:val="Hyperlink"/>
            <w:rFonts w:cstheme="minorHAnsi"/>
            <w:b/>
            <w:sz w:val="24"/>
            <w:szCs w:val="24"/>
          </w:rPr>
          <w:t>www.roupellpark.co.uk</w:t>
        </w:r>
      </w:hyperlink>
      <w:r w:rsidRPr="00A20E36">
        <w:rPr>
          <w:rFonts w:cstheme="minorHAnsi"/>
          <w:b/>
          <w:sz w:val="24"/>
          <w:szCs w:val="24"/>
        </w:rPr>
        <w:t xml:space="preserve"> contains all the details of our policies and procedures and our service standards for you reference.</w:t>
      </w:r>
    </w:p>
    <w:p w:rsidR="007C339C" w:rsidRPr="00A20E36" w:rsidRDefault="007C339C" w:rsidP="00766B2B">
      <w:pPr>
        <w:spacing w:after="120"/>
        <w:rPr>
          <w:rFonts w:cstheme="minorHAnsi"/>
          <w:b/>
          <w:sz w:val="24"/>
          <w:szCs w:val="24"/>
        </w:rPr>
      </w:pPr>
      <w:r w:rsidRPr="00A20E36">
        <w:rPr>
          <w:rFonts w:cstheme="minorHAnsi"/>
          <w:b/>
          <w:sz w:val="24"/>
          <w:szCs w:val="24"/>
        </w:rPr>
        <w:t>Who are we?</w:t>
      </w:r>
    </w:p>
    <w:p w:rsidR="007C339C" w:rsidRPr="00A20E36" w:rsidRDefault="00B35F08" w:rsidP="00766B2B">
      <w:pPr>
        <w:spacing w:after="120"/>
        <w:rPr>
          <w:rFonts w:cstheme="minorHAnsi"/>
          <w:sz w:val="24"/>
          <w:szCs w:val="24"/>
        </w:rPr>
      </w:pPr>
      <w:r w:rsidRPr="00A20E36">
        <w:rPr>
          <w:rFonts w:cstheme="minorHAnsi"/>
          <w:sz w:val="24"/>
          <w:szCs w:val="24"/>
        </w:rPr>
        <w:t xml:space="preserve">Roupell Park Resident Management </w:t>
      </w:r>
      <w:r w:rsidR="00736281">
        <w:rPr>
          <w:rFonts w:cstheme="minorHAnsi"/>
          <w:sz w:val="24"/>
          <w:szCs w:val="24"/>
        </w:rPr>
        <w:t>Organisation</w:t>
      </w:r>
      <w:r w:rsidRPr="00A20E36">
        <w:rPr>
          <w:rFonts w:cstheme="minorHAnsi"/>
          <w:sz w:val="24"/>
          <w:szCs w:val="24"/>
        </w:rPr>
        <w:t xml:space="preserve"> (RMRP</w:t>
      </w:r>
      <w:r w:rsidR="00736281">
        <w:rPr>
          <w:rFonts w:cstheme="minorHAnsi"/>
          <w:sz w:val="24"/>
          <w:szCs w:val="24"/>
        </w:rPr>
        <w:t>O</w:t>
      </w:r>
      <w:r w:rsidRPr="00A20E36">
        <w:rPr>
          <w:rFonts w:cstheme="minorHAnsi"/>
          <w:sz w:val="24"/>
          <w:szCs w:val="24"/>
        </w:rPr>
        <w:t>) is</w:t>
      </w:r>
      <w:r w:rsidR="007C339C" w:rsidRPr="00A20E36">
        <w:rPr>
          <w:rFonts w:cstheme="minorHAnsi"/>
          <w:sz w:val="24"/>
          <w:szCs w:val="24"/>
        </w:rPr>
        <w:t xml:space="preserve"> a not for profit benefit </w:t>
      </w:r>
      <w:r w:rsidRPr="00A20E36">
        <w:rPr>
          <w:rFonts w:cstheme="minorHAnsi"/>
          <w:sz w:val="24"/>
          <w:szCs w:val="24"/>
        </w:rPr>
        <w:t>organisation</w:t>
      </w:r>
      <w:r w:rsidR="007C339C" w:rsidRPr="00A20E36">
        <w:rPr>
          <w:rFonts w:cstheme="minorHAnsi"/>
          <w:sz w:val="24"/>
          <w:szCs w:val="24"/>
        </w:rPr>
        <w:t xml:space="preserve"> which means that any ‘profit’ we make (we call it surplus) must be used for the benefit of our community. </w:t>
      </w:r>
    </w:p>
    <w:p w:rsidR="007C339C" w:rsidRPr="00A20E36" w:rsidRDefault="007C339C" w:rsidP="00766B2B">
      <w:pPr>
        <w:spacing w:after="120"/>
        <w:rPr>
          <w:rFonts w:cstheme="minorHAnsi"/>
          <w:sz w:val="24"/>
          <w:szCs w:val="24"/>
        </w:rPr>
      </w:pPr>
      <w:r w:rsidRPr="00A20E36">
        <w:rPr>
          <w:rFonts w:cstheme="minorHAnsi"/>
          <w:sz w:val="24"/>
          <w:szCs w:val="24"/>
        </w:rPr>
        <w:t xml:space="preserve">We are a member owned organisation and </w:t>
      </w:r>
      <w:r w:rsidR="00416BB5">
        <w:rPr>
          <w:rFonts w:cstheme="minorHAnsi"/>
          <w:sz w:val="24"/>
          <w:szCs w:val="24"/>
        </w:rPr>
        <w:t>e</w:t>
      </w:r>
      <w:r w:rsidRPr="00A20E36">
        <w:rPr>
          <w:rFonts w:cstheme="minorHAnsi"/>
          <w:sz w:val="24"/>
          <w:szCs w:val="24"/>
        </w:rPr>
        <w:t xml:space="preserve">ach member holds a share to the value of £1 which entitles them to participate in </w:t>
      </w:r>
      <w:r w:rsidR="00736281">
        <w:rPr>
          <w:rFonts w:cstheme="minorHAnsi"/>
          <w:sz w:val="24"/>
          <w:szCs w:val="24"/>
        </w:rPr>
        <w:t>our</w:t>
      </w:r>
      <w:r w:rsidRPr="00A20E36">
        <w:rPr>
          <w:rFonts w:cstheme="minorHAnsi"/>
          <w:sz w:val="24"/>
          <w:szCs w:val="24"/>
        </w:rPr>
        <w:t xml:space="preserve"> decision making processes and to stand for election to the board. But we deliver services to all of the residents of the estate regardless of whether they are members. </w:t>
      </w:r>
    </w:p>
    <w:p w:rsidR="007C339C" w:rsidRPr="00A20E36" w:rsidRDefault="00736281" w:rsidP="00766B2B">
      <w:pPr>
        <w:spacing w:after="120"/>
        <w:rPr>
          <w:rFonts w:cstheme="minorHAnsi"/>
          <w:sz w:val="24"/>
          <w:szCs w:val="24"/>
        </w:rPr>
      </w:pPr>
      <w:r w:rsidRPr="00A20E36">
        <w:rPr>
          <w:rFonts w:cstheme="minorHAnsi"/>
          <w:sz w:val="24"/>
          <w:szCs w:val="24"/>
        </w:rPr>
        <w:t>RMRP</w:t>
      </w:r>
      <w:r>
        <w:rPr>
          <w:rFonts w:cstheme="minorHAnsi"/>
          <w:sz w:val="24"/>
          <w:szCs w:val="24"/>
        </w:rPr>
        <w:t>O</w:t>
      </w:r>
      <w:r w:rsidRPr="00A20E36">
        <w:rPr>
          <w:rFonts w:cstheme="minorHAnsi"/>
          <w:sz w:val="24"/>
          <w:szCs w:val="24"/>
        </w:rPr>
        <w:t xml:space="preserve"> </w:t>
      </w:r>
      <w:r w:rsidR="007C339C" w:rsidRPr="00A20E36">
        <w:rPr>
          <w:rFonts w:cstheme="minorHAnsi"/>
          <w:sz w:val="24"/>
          <w:szCs w:val="24"/>
        </w:rPr>
        <w:t>is managed by a management board which consists of residents who are elected at the Annual General Meeting or co-opted during the year. All resident board members are volunteers who do not receive payment for their work on behalf of RPRM</w:t>
      </w:r>
      <w:r>
        <w:rPr>
          <w:rFonts w:cstheme="minorHAnsi"/>
          <w:sz w:val="24"/>
          <w:szCs w:val="24"/>
        </w:rPr>
        <w:t>O</w:t>
      </w:r>
      <w:r w:rsidR="00B35F08" w:rsidRPr="00A20E36">
        <w:rPr>
          <w:rFonts w:cstheme="minorHAnsi"/>
          <w:sz w:val="24"/>
          <w:szCs w:val="24"/>
        </w:rPr>
        <w:t>.</w:t>
      </w:r>
    </w:p>
    <w:p w:rsidR="007421C1" w:rsidRPr="00A20E36" w:rsidRDefault="007421C1" w:rsidP="00766B2B">
      <w:pPr>
        <w:spacing w:after="120"/>
        <w:rPr>
          <w:rFonts w:cstheme="minorHAnsi"/>
          <w:sz w:val="24"/>
          <w:szCs w:val="24"/>
        </w:rPr>
      </w:pPr>
      <w:r w:rsidRPr="00A20E36">
        <w:rPr>
          <w:rFonts w:cstheme="minorHAnsi"/>
          <w:sz w:val="24"/>
          <w:szCs w:val="24"/>
        </w:rPr>
        <w:t>The Board is responsible for deciding the way in which the estate is run which includes agreeing all policies and procedures. They are also responsible for managing the staff, lead by the estate director and for making sure that they meet the targets that the Board sets.</w:t>
      </w:r>
    </w:p>
    <w:p w:rsidR="007421C1" w:rsidRPr="00A20E36" w:rsidRDefault="007421C1" w:rsidP="00766B2B">
      <w:pPr>
        <w:spacing w:after="120"/>
        <w:rPr>
          <w:rFonts w:cstheme="minorHAnsi"/>
          <w:b/>
          <w:sz w:val="24"/>
          <w:szCs w:val="24"/>
        </w:rPr>
      </w:pPr>
      <w:r w:rsidRPr="00A20E36">
        <w:rPr>
          <w:rFonts w:cstheme="minorHAnsi"/>
          <w:b/>
          <w:sz w:val="24"/>
          <w:szCs w:val="24"/>
        </w:rPr>
        <w:t>Who owns the Estate and who does what?</w:t>
      </w:r>
    </w:p>
    <w:p w:rsidR="007421C1" w:rsidRPr="00A20E36" w:rsidRDefault="007421C1" w:rsidP="00766B2B">
      <w:pPr>
        <w:spacing w:after="120"/>
        <w:rPr>
          <w:rFonts w:cstheme="minorHAnsi"/>
          <w:sz w:val="24"/>
          <w:szCs w:val="24"/>
        </w:rPr>
      </w:pPr>
      <w:r w:rsidRPr="00A20E36">
        <w:rPr>
          <w:rFonts w:cstheme="minorHAnsi"/>
          <w:sz w:val="24"/>
          <w:szCs w:val="24"/>
        </w:rPr>
        <w:t>The Roupell Park Estate is ow</w:t>
      </w:r>
      <w:r w:rsidR="00736281">
        <w:rPr>
          <w:rFonts w:cstheme="minorHAnsi"/>
          <w:sz w:val="24"/>
          <w:szCs w:val="24"/>
        </w:rPr>
        <w:t>ned by Lambeth Council and RPRMO</w:t>
      </w:r>
      <w:r w:rsidRPr="00A20E36">
        <w:rPr>
          <w:rFonts w:cstheme="minorHAnsi"/>
          <w:sz w:val="24"/>
          <w:szCs w:val="24"/>
        </w:rPr>
        <w:t xml:space="preserve"> manages it on behalf of the Council under the terms of a management agreement. </w:t>
      </w:r>
    </w:p>
    <w:p w:rsidR="007421C1" w:rsidRPr="00A20E36" w:rsidRDefault="007421C1" w:rsidP="00766B2B">
      <w:pPr>
        <w:spacing w:after="120"/>
        <w:rPr>
          <w:rFonts w:cstheme="minorHAnsi"/>
          <w:sz w:val="24"/>
          <w:szCs w:val="24"/>
        </w:rPr>
      </w:pPr>
      <w:r w:rsidRPr="00A20E36">
        <w:rPr>
          <w:rFonts w:cstheme="minorHAnsi"/>
          <w:sz w:val="24"/>
          <w:szCs w:val="24"/>
        </w:rPr>
        <w:t xml:space="preserve">This means that the Council remains responsible for carrying out some </w:t>
      </w:r>
      <w:r w:rsidR="00736281">
        <w:rPr>
          <w:rFonts w:cstheme="minorHAnsi"/>
          <w:sz w:val="24"/>
          <w:szCs w:val="24"/>
        </w:rPr>
        <w:t>services on the estate and RPRMO</w:t>
      </w:r>
      <w:r w:rsidRPr="00A20E36">
        <w:rPr>
          <w:rFonts w:cstheme="minorHAnsi"/>
          <w:sz w:val="24"/>
          <w:szCs w:val="24"/>
        </w:rPr>
        <w:t xml:space="preserve"> others.</w:t>
      </w:r>
    </w:p>
    <w:p w:rsidR="007421C1" w:rsidRPr="00A20E36" w:rsidRDefault="007421C1" w:rsidP="00766B2B">
      <w:pPr>
        <w:spacing w:after="120"/>
        <w:rPr>
          <w:rFonts w:cstheme="minorHAnsi"/>
          <w:sz w:val="24"/>
          <w:szCs w:val="24"/>
        </w:rPr>
      </w:pPr>
      <w:r w:rsidRPr="00A20E36">
        <w:rPr>
          <w:rFonts w:cstheme="minorHAnsi"/>
          <w:sz w:val="24"/>
          <w:szCs w:val="24"/>
        </w:rPr>
        <w:t>In general terms this means that we are responsible for</w:t>
      </w:r>
      <w:r w:rsidR="009029E9" w:rsidRPr="00A20E36">
        <w:rPr>
          <w:rFonts w:cstheme="minorHAnsi"/>
          <w:sz w:val="24"/>
          <w:szCs w:val="24"/>
        </w:rPr>
        <w:t xml:space="preserve"> - </w:t>
      </w: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421C1" w:rsidRPr="00A20E36" w:rsidRDefault="007421C1" w:rsidP="00766B2B">
      <w:pPr>
        <w:spacing w:after="120"/>
        <w:rPr>
          <w:rFonts w:cstheme="minorHAnsi"/>
          <w:b/>
          <w:sz w:val="24"/>
          <w:szCs w:val="24"/>
        </w:rPr>
      </w:pPr>
      <w:r w:rsidRPr="00A20E36">
        <w:rPr>
          <w:rFonts w:cstheme="minorHAnsi"/>
          <w:b/>
          <w:sz w:val="24"/>
          <w:szCs w:val="24"/>
        </w:rPr>
        <w:lastRenderedPageBreak/>
        <w:t>Our Organisation</w:t>
      </w:r>
    </w:p>
    <w:p w:rsidR="009029E9"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Ensuring effective governance of </w:t>
      </w:r>
      <w:r w:rsidR="00736281" w:rsidRPr="00A20E36">
        <w:rPr>
          <w:rFonts w:cstheme="minorHAnsi"/>
          <w:sz w:val="24"/>
          <w:szCs w:val="24"/>
        </w:rPr>
        <w:t>RMRP</w:t>
      </w:r>
      <w:r w:rsidR="00736281">
        <w:rPr>
          <w:rFonts w:cstheme="minorHAnsi"/>
          <w:sz w:val="24"/>
          <w:szCs w:val="24"/>
        </w:rPr>
        <w:t>O</w:t>
      </w:r>
      <w:r w:rsidR="00736281" w:rsidRPr="00A20E36">
        <w:rPr>
          <w:rFonts w:cstheme="minorHAnsi"/>
          <w:sz w:val="24"/>
          <w:szCs w:val="24"/>
        </w:rPr>
        <w:t xml:space="preserve"> </w:t>
      </w:r>
      <w:r w:rsidRPr="00A20E36">
        <w:rPr>
          <w:rFonts w:cstheme="minorHAnsi"/>
          <w:sz w:val="24"/>
          <w:szCs w:val="24"/>
        </w:rPr>
        <w:t>including increasing membership, board membership and sustainability, accountability, and an effective split between governing and operational activities;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Consulting and involving residents through meetings, surveys, newsletters and events to ensure that the services we provide meet their needs;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Managing </w:t>
      </w:r>
      <w:r w:rsidR="00736281">
        <w:rPr>
          <w:rFonts w:cstheme="minorHAnsi"/>
          <w:sz w:val="24"/>
          <w:szCs w:val="24"/>
        </w:rPr>
        <w:t>our</w:t>
      </w:r>
      <w:bookmarkStart w:id="0" w:name="_GoBack"/>
      <w:bookmarkEnd w:id="0"/>
      <w:r w:rsidR="00736281" w:rsidRPr="00A20E36">
        <w:rPr>
          <w:rFonts w:cstheme="minorHAnsi"/>
          <w:sz w:val="24"/>
          <w:szCs w:val="24"/>
        </w:rPr>
        <w:t xml:space="preserve"> </w:t>
      </w:r>
      <w:r w:rsidRPr="00A20E36">
        <w:rPr>
          <w:rFonts w:cstheme="minorHAnsi"/>
          <w:sz w:val="24"/>
          <w:szCs w:val="24"/>
        </w:rPr>
        <w:t>finances;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Providing an estate based office;</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Effective management of contractors employed by RPRM</w:t>
      </w:r>
      <w:r w:rsidR="00736281">
        <w:rPr>
          <w:rFonts w:cstheme="minorHAnsi"/>
          <w:sz w:val="24"/>
          <w:szCs w:val="24"/>
        </w:rPr>
        <w:t>O</w:t>
      </w:r>
      <w:r w:rsidRPr="00A20E36">
        <w:rPr>
          <w:rFonts w:cstheme="minorHAnsi"/>
          <w:sz w:val="24"/>
          <w:szCs w:val="24"/>
        </w:rPr>
        <w:t xml:space="preserve"> and ongoing assessment for value for money;</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Monitoring the effectiveness of contractors employed by Lambeth and representing the needs of Roupell Park residents to the Council;</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Ensuring regular satisfaction surveys are carried out and results analysed, reported back to residents and acted upon;</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Producing an Annual Report to all residents on our performance across all areas;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Working with other agencies and community groups to identify and address the needs of </w:t>
      </w:r>
      <w:r w:rsidRPr="00A20E36">
        <w:rPr>
          <w:rFonts w:cstheme="minorHAnsi"/>
          <w:bCs/>
          <w:sz w:val="24"/>
          <w:szCs w:val="24"/>
        </w:rPr>
        <w:t>our</w:t>
      </w:r>
      <w:r w:rsidRPr="00A20E36">
        <w:rPr>
          <w:rFonts w:cstheme="minorHAnsi"/>
          <w:sz w:val="24"/>
          <w:szCs w:val="24"/>
        </w:rPr>
        <w:t xml:space="preserve"> community.  </w:t>
      </w:r>
    </w:p>
    <w:p w:rsidR="007421C1" w:rsidRPr="00A20E36" w:rsidRDefault="007421C1" w:rsidP="00766B2B">
      <w:pPr>
        <w:spacing w:after="120"/>
        <w:rPr>
          <w:rFonts w:cstheme="minorHAnsi"/>
          <w:b/>
          <w:sz w:val="24"/>
          <w:szCs w:val="24"/>
        </w:rPr>
      </w:pPr>
      <w:r w:rsidRPr="00A20E36">
        <w:rPr>
          <w:rFonts w:cstheme="minorHAnsi"/>
          <w:b/>
          <w:sz w:val="24"/>
          <w:szCs w:val="24"/>
        </w:rPr>
        <w:t>Our Services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Responsive repairs and maintenance up to £5,000 per repair;</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Gas servicing and repairs;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Pest control;</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Maintenance of CCTV systems;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Maintenance of estate lighting;</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Older people discretionary decorations;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Providing a cleaning service to the communal areas of the blocks and the estate;</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Maintaining the gardens and grounds;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Graffiti removal;</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Bulk refuse removal service;</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Parking enforcement;</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Day to day inspections of the play areas;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Managing and preparing void properties for re letting up to £5,000;</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lastRenderedPageBreak/>
        <w:t>Identifying the need for major works and lobbying the Council  to programme these works;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Delivering </w:t>
      </w:r>
      <w:r w:rsidR="009029E9" w:rsidRPr="00A20E36">
        <w:rPr>
          <w:rFonts w:cstheme="minorHAnsi"/>
          <w:sz w:val="24"/>
          <w:szCs w:val="24"/>
        </w:rPr>
        <w:t>improvement</w:t>
      </w:r>
      <w:r w:rsidRPr="00A20E36">
        <w:rPr>
          <w:rFonts w:cstheme="minorHAnsi"/>
          <w:sz w:val="24"/>
          <w:szCs w:val="24"/>
        </w:rPr>
        <w:t xml:space="preserve"> works funded from any identified specific budget;</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Dealing with tenancy management issues including investigation into complaints of anti-social behaviour, unlawful occupancies, breach of tenancy or lease agreement, residents disputes, and taking legal action when appropriate;</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Dealing with succession claims;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Processing mutual exchanges;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Giving consents to residents for a range of issues from improvements to keeping pets;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Arranging and processing on estate transfers for downsizing tenants; </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Monitoring tenants’ rent  </w:t>
      </w:r>
      <w:r w:rsidR="009029E9" w:rsidRPr="00A20E36">
        <w:rPr>
          <w:rFonts w:cstheme="minorHAnsi"/>
          <w:sz w:val="24"/>
          <w:szCs w:val="24"/>
        </w:rPr>
        <w:t>accounts</w:t>
      </w:r>
      <w:r w:rsidRPr="00A20E36">
        <w:rPr>
          <w:rFonts w:cstheme="minorHAnsi"/>
          <w:sz w:val="24"/>
          <w:szCs w:val="24"/>
        </w:rPr>
        <w:t xml:space="preserve"> and taking action </w:t>
      </w:r>
      <w:r w:rsidR="009029E9" w:rsidRPr="00A20E36">
        <w:rPr>
          <w:rFonts w:cstheme="minorHAnsi"/>
          <w:sz w:val="24"/>
          <w:szCs w:val="24"/>
        </w:rPr>
        <w:t xml:space="preserve">on rent arrears </w:t>
      </w:r>
      <w:r w:rsidRPr="00A20E36">
        <w:rPr>
          <w:rFonts w:cstheme="minorHAnsi"/>
          <w:sz w:val="24"/>
          <w:szCs w:val="24"/>
        </w:rPr>
        <w:t xml:space="preserve">when appropriate;  </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Assisting residents with housing benefit claims;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Managing leaseholder service charge arrears and taking legal action if appropriate;</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Accompanying bidders on assisted viewings of vacant properties;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 xml:space="preserve">Providing an initial meeting with the Estate Manager for all new tenants regarding advising on tenancy rights and responsibilities and </w:t>
      </w:r>
      <w:r w:rsidR="00736281" w:rsidRPr="00A20E36">
        <w:rPr>
          <w:rFonts w:cstheme="minorHAnsi"/>
          <w:sz w:val="24"/>
          <w:szCs w:val="24"/>
        </w:rPr>
        <w:t>RMRP</w:t>
      </w:r>
      <w:r w:rsidR="00736281">
        <w:rPr>
          <w:rFonts w:cstheme="minorHAnsi"/>
          <w:sz w:val="24"/>
          <w:szCs w:val="24"/>
        </w:rPr>
        <w:t>O</w:t>
      </w:r>
      <w:r w:rsidRPr="00A20E36">
        <w:rPr>
          <w:rFonts w:cstheme="minorHAnsi"/>
          <w:sz w:val="24"/>
          <w:szCs w:val="24"/>
        </w:rPr>
        <w:t xml:space="preserve"> membership and participation and sign up of the tenancy agreements</w:t>
      </w:r>
    </w:p>
    <w:p w:rsidR="009029E9"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Settling in visits for new tenants;</w:t>
      </w:r>
    </w:p>
    <w:p w:rsidR="007421C1" w:rsidRPr="00A20E36" w:rsidRDefault="007421C1" w:rsidP="00766B2B">
      <w:pPr>
        <w:numPr>
          <w:ilvl w:val="0"/>
          <w:numId w:val="6"/>
        </w:numPr>
        <w:tabs>
          <w:tab w:val="clear" w:pos="2007"/>
          <w:tab w:val="num" w:pos="567"/>
        </w:tabs>
        <w:spacing w:after="120"/>
        <w:ind w:left="567" w:hanging="567"/>
        <w:rPr>
          <w:rFonts w:cstheme="minorHAnsi"/>
          <w:sz w:val="24"/>
          <w:szCs w:val="24"/>
        </w:rPr>
      </w:pPr>
      <w:r w:rsidRPr="00A20E36">
        <w:rPr>
          <w:rFonts w:cstheme="minorHAnsi"/>
          <w:sz w:val="24"/>
          <w:szCs w:val="24"/>
        </w:rPr>
        <w:t>Tenancy audits;</w:t>
      </w:r>
    </w:p>
    <w:p w:rsidR="007C339C" w:rsidRPr="00A20E36" w:rsidRDefault="009029E9" w:rsidP="00766B2B">
      <w:pPr>
        <w:spacing w:after="120"/>
        <w:rPr>
          <w:rFonts w:eastAsiaTheme="minorEastAsia" w:cstheme="minorHAnsi"/>
          <w:b/>
          <w:sz w:val="24"/>
          <w:szCs w:val="24"/>
          <w:lang w:eastAsia="en-GB"/>
        </w:rPr>
      </w:pPr>
      <w:r w:rsidRPr="00A20E36">
        <w:rPr>
          <w:rFonts w:eastAsiaTheme="minorEastAsia" w:cstheme="minorHAnsi"/>
          <w:b/>
          <w:sz w:val="24"/>
          <w:szCs w:val="24"/>
          <w:lang w:eastAsia="en-GB"/>
        </w:rPr>
        <w:t>We also provide the following services which are delivered for us by Lambeth Council on our behalf</w:t>
      </w:r>
    </w:p>
    <w:p w:rsidR="009029E9" w:rsidRPr="00A20E36" w:rsidRDefault="009029E9" w:rsidP="00766B2B">
      <w:pPr>
        <w:numPr>
          <w:ilvl w:val="0"/>
          <w:numId w:val="6"/>
        </w:numPr>
        <w:tabs>
          <w:tab w:val="clear" w:pos="2007"/>
          <w:tab w:val="num" w:pos="1134"/>
          <w:tab w:val="num" w:pos="1260"/>
        </w:tabs>
        <w:spacing w:after="120"/>
        <w:ind w:left="567" w:hanging="567"/>
        <w:rPr>
          <w:rFonts w:cstheme="minorHAnsi"/>
          <w:sz w:val="24"/>
          <w:szCs w:val="24"/>
        </w:rPr>
      </w:pPr>
      <w:r w:rsidRPr="00A20E36">
        <w:rPr>
          <w:rFonts w:cstheme="minorHAnsi"/>
          <w:sz w:val="24"/>
          <w:szCs w:val="24"/>
        </w:rPr>
        <w:t>Communal heating repairs;</w:t>
      </w:r>
    </w:p>
    <w:p w:rsidR="009029E9" w:rsidRPr="00A20E36" w:rsidRDefault="009029E9" w:rsidP="00766B2B">
      <w:pPr>
        <w:numPr>
          <w:ilvl w:val="0"/>
          <w:numId w:val="6"/>
        </w:numPr>
        <w:tabs>
          <w:tab w:val="clear" w:pos="2007"/>
          <w:tab w:val="num" w:pos="1134"/>
          <w:tab w:val="num" w:pos="1260"/>
        </w:tabs>
        <w:spacing w:after="120"/>
        <w:ind w:left="567" w:hanging="567"/>
        <w:rPr>
          <w:rFonts w:cstheme="minorHAnsi"/>
          <w:sz w:val="24"/>
          <w:szCs w:val="24"/>
        </w:rPr>
      </w:pPr>
      <w:r w:rsidRPr="00A20E36">
        <w:rPr>
          <w:rFonts w:cstheme="minorHAnsi"/>
          <w:sz w:val="24"/>
          <w:szCs w:val="24"/>
        </w:rPr>
        <w:t>Out of hours emergency service;</w:t>
      </w:r>
    </w:p>
    <w:p w:rsidR="009029E9" w:rsidRPr="00A20E36" w:rsidRDefault="009029E9" w:rsidP="00766B2B">
      <w:pPr>
        <w:numPr>
          <w:ilvl w:val="0"/>
          <w:numId w:val="6"/>
        </w:numPr>
        <w:tabs>
          <w:tab w:val="clear" w:pos="2007"/>
          <w:tab w:val="num" w:pos="1134"/>
          <w:tab w:val="num" w:pos="1260"/>
        </w:tabs>
        <w:spacing w:after="120"/>
        <w:ind w:left="567" w:hanging="567"/>
        <w:rPr>
          <w:rFonts w:cstheme="minorHAnsi"/>
          <w:sz w:val="24"/>
          <w:szCs w:val="24"/>
        </w:rPr>
      </w:pPr>
      <w:r w:rsidRPr="00A20E36">
        <w:rPr>
          <w:rFonts w:cstheme="minorHAnsi"/>
          <w:sz w:val="24"/>
          <w:szCs w:val="24"/>
        </w:rPr>
        <w:t>Maintenance of door entry systems</w:t>
      </w:r>
    </w:p>
    <w:p w:rsidR="009029E9" w:rsidRPr="00A20E36" w:rsidRDefault="009029E9" w:rsidP="00766B2B">
      <w:pPr>
        <w:spacing w:after="120"/>
        <w:ind w:left="567" w:hanging="567"/>
        <w:jc w:val="both"/>
        <w:rPr>
          <w:rFonts w:eastAsiaTheme="minorEastAsia" w:cstheme="minorHAnsi"/>
          <w:b/>
          <w:sz w:val="24"/>
          <w:szCs w:val="24"/>
          <w:lang w:eastAsia="en-GB"/>
        </w:rPr>
      </w:pPr>
      <w:r w:rsidRPr="00A20E36">
        <w:rPr>
          <w:rFonts w:eastAsiaTheme="minorEastAsia" w:cstheme="minorHAnsi"/>
          <w:b/>
          <w:sz w:val="24"/>
          <w:szCs w:val="24"/>
          <w:lang w:eastAsia="en-GB"/>
        </w:rPr>
        <w:t>The Council retains responsibility for:</w:t>
      </w:r>
    </w:p>
    <w:p w:rsidR="009029E9" w:rsidRPr="00A20E36" w:rsidRDefault="009029E9" w:rsidP="00766B2B">
      <w:pPr>
        <w:numPr>
          <w:ilvl w:val="0"/>
          <w:numId w:val="6"/>
        </w:numPr>
        <w:tabs>
          <w:tab w:val="num" w:pos="1134"/>
        </w:tabs>
        <w:spacing w:after="120"/>
        <w:ind w:left="567" w:hanging="567"/>
        <w:jc w:val="both"/>
        <w:rPr>
          <w:rFonts w:eastAsiaTheme="minorEastAsia" w:cstheme="minorHAnsi"/>
          <w:sz w:val="24"/>
          <w:szCs w:val="24"/>
          <w:lang w:eastAsia="en-GB"/>
        </w:rPr>
      </w:pPr>
      <w:r w:rsidRPr="00A20E36">
        <w:rPr>
          <w:rFonts w:eastAsiaTheme="minorEastAsia" w:cstheme="minorHAnsi"/>
          <w:sz w:val="24"/>
          <w:szCs w:val="24"/>
          <w:lang w:eastAsia="en-GB"/>
        </w:rPr>
        <w:t xml:space="preserve">Maintenance of lifts, dry risers and lightning conductors; </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Asbestos removal;</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Setting rent levels;</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Leaseholder’s service charge billing and collection</w:t>
      </w:r>
      <w:r w:rsidR="00FE6821" w:rsidRPr="00A20E36">
        <w:rPr>
          <w:rFonts w:eastAsiaTheme="minorEastAsia" w:cstheme="minorHAnsi"/>
          <w:sz w:val="24"/>
          <w:szCs w:val="24"/>
          <w:lang w:eastAsia="en-GB"/>
        </w:rPr>
        <w:t xml:space="preserve"> of major repairs charges</w:t>
      </w:r>
      <w:r w:rsidRPr="00A20E36">
        <w:rPr>
          <w:rFonts w:eastAsiaTheme="minorEastAsia" w:cstheme="minorHAnsi"/>
          <w:sz w:val="24"/>
          <w:szCs w:val="24"/>
          <w:lang w:eastAsia="en-GB"/>
        </w:rPr>
        <w:t>;</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Maintaining the structure of the buildings;</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All repairs over £5,000;</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lastRenderedPageBreak/>
        <w:t xml:space="preserve">Programming, commissioning and undertaking major works including Decent Homes works in consultation with </w:t>
      </w:r>
      <w:r w:rsidR="00736281" w:rsidRPr="00A20E36">
        <w:rPr>
          <w:rFonts w:cstheme="minorHAnsi"/>
          <w:sz w:val="24"/>
          <w:szCs w:val="24"/>
        </w:rPr>
        <w:t>RMRP</w:t>
      </w:r>
      <w:r w:rsidR="00736281">
        <w:rPr>
          <w:rFonts w:cstheme="minorHAnsi"/>
          <w:sz w:val="24"/>
          <w:szCs w:val="24"/>
        </w:rPr>
        <w:t>O</w:t>
      </w:r>
      <w:r w:rsidRPr="00A20E36">
        <w:rPr>
          <w:rFonts w:eastAsiaTheme="minorEastAsia" w:cstheme="minorHAnsi"/>
          <w:sz w:val="24"/>
          <w:szCs w:val="24"/>
          <w:lang w:eastAsia="en-GB"/>
        </w:rPr>
        <w:t>;</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Refuse collection;</w:t>
      </w:r>
    </w:p>
    <w:p w:rsidR="009029E9" w:rsidRPr="00A20E36" w:rsidRDefault="009029E9" w:rsidP="00766B2B">
      <w:pPr>
        <w:numPr>
          <w:ilvl w:val="0"/>
          <w:numId w:val="7"/>
        </w:numPr>
        <w:tabs>
          <w:tab w:val="num" w:pos="1134"/>
        </w:tabs>
        <w:spacing w:after="120"/>
        <w:ind w:left="567" w:hanging="567"/>
        <w:contextualSpacing/>
        <w:jc w:val="both"/>
        <w:rPr>
          <w:rFonts w:eastAsiaTheme="minorEastAsia" w:cstheme="minorHAnsi"/>
          <w:sz w:val="24"/>
          <w:szCs w:val="24"/>
          <w:lang w:eastAsia="en-GB"/>
        </w:rPr>
      </w:pPr>
      <w:r w:rsidRPr="00A20E36">
        <w:rPr>
          <w:rFonts w:eastAsiaTheme="minorEastAsia" w:cstheme="minorHAnsi"/>
          <w:sz w:val="24"/>
          <w:szCs w:val="24"/>
          <w:lang w:eastAsia="en-GB"/>
        </w:rPr>
        <w:t>Tree maintenance.</w:t>
      </w:r>
    </w:p>
    <w:p w:rsidR="00FC7690" w:rsidRPr="00A20E36" w:rsidRDefault="00FC7690" w:rsidP="00766B2B">
      <w:pPr>
        <w:spacing w:after="120"/>
        <w:rPr>
          <w:rFonts w:cstheme="minorHAnsi"/>
          <w:sz w:val="24"/>
          <w:szCs w:val="24"/>
        </w:rPr>
      </w:pPr>
    </w:p>
    <w:p w:rsidR="00707EEB" w:rsidRPr="00A20E36" w:rsidRDefault="00707EEB" w:rsidP="00D345A1">
      <w:pPr>
        <w:spacing w:after="120"/>
        <w:rPr>
          <w:rFonts w:cstheme="minorHAnsi"/>
          <w:b/>
          <w:sz w:val="24"/>
          <w:szCs w:val="24"/>
        </w:rPr>
      </w:pPr>
      <w:r w:rsidRPr="00A20E36">
        <w:rPr>
          <w:rFonts w:cstheme="minorHAnsi"/>
          <w:b/>
          <w:sz w:val="24"/>
          <w:szCs w:val="24"/>
        </w:rPr>
        <w:t>WE HAVE POLICIES AND PROCEDURES OR SERVICE STANDARDS FOR THE SERVICES WE DELIVER.</w:t>
      </w:r>
    </w:p>
    <w:p w:rsidR="00707EEB" w:rsidRPr="00A20E36" w:rsidRDefault="00707EEB" w:rsidP="00766B2B">
      <w:pPr>
        <w:spacing w:after="120"/>
        <w:rPr>
          <w:rFonts w:cstheme="minorHAnsi"/>
          <w:b/>
          <w:sz w:val="24"/>
          <w:szCs w:val="24"/>
        </w:rPr>
      </w:pPr>
      <w:r w:rsidRPr="00A20E36">
        <w:rPr>
          <w:rFonts w:cstheme="minorHAnsi"/>
          <w:b/>
          <w:sz w:val="24"/>
          <w:szCs w:val="24"/>
        </w:rPr>
        <w:t xml:space="preserve">On the following pages are summaries of the way we will deliver our key services. Fuller details are available </w:t>
      </w:r>
      <w:r w:rsidR="00736281">
        <w:rPr>
          <w:rFonts w:cstheme="minorHAnsi"/>
          <w:b/>
          <w:sz w:val="24"/>
          <w:szCs w:val="24"/>
        </w:rPr>
        <w:t xml:space="preserve">elsewhere </w:t>
      </w:r>
      <w:r w:rsidRPr="00A20E36">
        <w:rPr>
          <w:rFonts w:cstheme="minorHAnsi"/>
          <w:b/>
          <w:sz w:val="24"/>
          <w:szCs w:val="24"/>
        </w:rPr>
        <w:t>on our website.</w:t>
      </w: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766B2B" w:rsidRDefault="00766B2B" w:rsidP="00766B2B">
      <w:pPr>
        <w:spacing w:after="120"/>
        <w:ind w:left="567" w:hanging="567"/>
        <w:rPr>
          <w:rFonts w:cstheme="minorHAnsi"/>
          <w:b/>
          <w:sz w:val="24"/>
          <w:szCs w:val="24"/>
        </w:rPr>
      </w:pPr>
    </w:p>
    <w:p w:rsidR="00E06A26" w:rsidRPr="00766B2B" w:rsidRDefault="00766B2B" w:rsidP="00766B2B">
      <w:pPr>
        <w:spacing w:after="120"/>
        <w:ind w:left="567" w:hanging="567"/>
        <w:rPr>
          <w:rFonts w:cstheme="minorHAnsi"/>
          <w:sz w:val="28"/>
          <w:szCs w:val="28"/>
        </w:rPr>
      </w:pPr>
      <w:r w:rsidRPr="00766B2B">
        <w:rPr>
          <w:rFonts w:cstheme="minorHAnsi"/>
          <w:b/>
          <w:sz w:val="28"/>
          <w:szCs w:val="28"/>
        </w:rPr>
        <w:lastRenderedPageBreak/>
        <w:t>OUR CUSTOMER CARE STANDARDS</w:t>
      </w:r>
    </w:p>
    <w:p w:rsidR="00087D7E" w:rsidRPr="00A20E36" w:rsidRDefault="00F140AD" w:rsidP="00766B2B">
      <w:pPr>
        <w:spacing w:after="120"/>
        <w:ind w:left="567" w:hanging="567"/>
        <w:rPr>
          <w:rFonts w:cstheme="minorHAnsi"/>
          <w:sz w:val="24"/>
          <w:szCs w:val="24"/>
        </w:rPr>
      </w:pPr>
      <w:r w:rsidRPr="00A20E36">
        <w:rPr>
          <w:rFonts w:cstheme="minorHAnsi"/>
          <w:sz w:val="24"/>
          <w:szCs w:val="24"/>
        </w:rPr>
        <w:t xml:space="preserve">Delivering excellent and accountable customer care is at the centre of what we do. When dealing with our customers we will - </w:t>
      </w:r>
    </w:p>
    <w:p w:rsidR="00F140AD" w:rsidRPr="00A20E36" w:rsidRDefault="00F140AD" w:rsidP="00766B2B">
      <w:pPr>
        <w:numPr>
          <w:ilvl w:val="0"/>
          <w:numId w:val="9"/>
        </w:numPr>
        <w:spacing w:after="120"/>
        <w:ind w:left="567" w:hanging="567"/>
        <w:rPr>
          <w:rFonts w:cstheme="minorHAnsi"/>
          <w:sz w:val="24"/>
          <w:szCs w:val="24"/>
        </w:rPr>
      </w:pPr>
      <w:r w:rsidRPr="00A20E36">
        <w:rPr>
          <w:rFonts w:cstheme="minorHAnsi"/>
          <w:sz w:val="24"/>
          <w:szCs w:val="24"/>
        </w:rPr>
        <w:t>We will be courteous and treat you with respect and try to offer you the help and advice you need</w:t>
      </w:r>
      <w:r w:rsidR="00AF148E" w:rsidRPr="00A20E36">
        <w:rPr>
          <w:rFonts w:cstheme="minorHAnsi"/>
          <w:sz w:val="24"/>
          <w:szCs w:val="24"/>
        </w:rPr>
        <w:t xml:space="preserve"> and if </w:t>
      </w:r>
      <w:r w:rsidRPr="00A20E36">
        <w:rPr>
          <w:rFonts w:cstheme="minorHAnsi"/>
          <w:sz w:val="24"/>
          <w:szCs w:val="24"/>
        </w:rPr>
        <w:t>we are not able to help you immediately we will tell you when we will get back to you with and will do so.</w:t>
      </w:r>
    </w:p>
    <w:p w:rsidR="00F140AD" w:rsidRPr="00A20E36" w:rsidRDefault="00F140AD" w:rsidP="00766B2B">
      <w:pPr>
        <w:numPr>
          <w:ilvl w:val="0"/>
          <w:numId w:val="9"/>
        </w:numPr>
        <w:spacing w:after="120"/>
        <w:ind w:left="567" w:hanging="567"/>
        <w:rPr>
          <w:rFonts w:cstheme="minorHAnsi"/>
          <w:b/>
          <w:sz w:val="24"/>
          <w:szCs w:val="24"/>
        </w:rPr>
      </w:pPr>
      <w:r w:rsidRPr="00A20E36">
        <w:rPr>
          <w:rFonts w:cstheme="minorHAnsi"/>
          <w:sz w:val="24"/>
          <w:szCs w:val="24"/>
        </w:rPr>
        <w:t>We will arrange for a translator if you need one (including signing) for face to face and telephone discussions or will arrange for letters and other communications to be provided in an appropriate language, or in large type of braille.</w:t>
      </w:r>
    </w:p>
    <w:p w:rsidR="00F140AD" w:rsidRPr="00A20E36" w:rsidRDefault="00F140AD" w:rsidP="00766B2B">
      <w:pPr>
        <w:numPr>
          <w:ilvl w:val="0"/>
          <w:numId w:val="9"/>
        </w:numPr>
        <w:spacing w:after="120"/>
        <w:ind w:left="567" w:hanging="567"/>
        <w:rPr>
          <w:rFonts w:cstheme="minorHAnsi"/>
          <w:b/>
          <w:sz w:val="24"/>
          <w:szCs w:val="24"/>
        </w:rPr>
      </w:pPr>
      <w:r w:rsidRPr="00A20E36">
        <w:rPr>
          <w:rFonts w:cstheme="minorHAnsi"/>
          <w:sz w:val="24"/>
          <w:szCs w:val="24"/>
        </w:rPr>
        <w:t>Treat everyone fairly and in compliance with our equal opportunities and diversity policy</w:t>
      </w:r>
      <w:r w:rsidR="00314F02" w:rsidRPr="00A20E36">
        <w:rPr>
          <w:rFonts w:cstheme="minorHAnsi"/>
          <w:sz w:val="24"/>
          <w:szCs w:val="24"/>
        </w:rPr>
        <w:t>.</w:t>
      </w:r>
    </w:p>
    <w:p w:rsidR="00F140AD" w:rsidRPr="00A20E36" w:rsidRDefault="00F140AD" w:rsidP="00766B2B">
      <w:pPr>
        <w:numPr>
          <w:ilvl w:val="0"/>
          <w:numId w:val="8"/>
        </w:numPr>
        <w:spacing w:after="120"/>
        <w:ind w:left="567" w:hanging="567"/>
        <w:rPr>
          <w:rFonts w:cstheme="minorHAnsi"/>
          <w:sz w:val="24"/>
          <w:szCs w:val="24"/>
        </w:rPr>
      </w:pPr>
      <w:r w:rsidRPr="00A20E36">
        <w:rPr>
          <w:rFonts w:cstheme="minorHAnsi"/>
          <w:sz w:val="24"/>
          <w:szCs w:val="24"/>
        </w:rPr>
        <w:t xml:space="preserve">When you arrive in reception we will greet you and ensure we understand why you have come to see us. If you have an appointment we will see you </w:t>
      </w:r>
      <w:r w:rsidR="00314F02" w:rsidRPr="00A20E36">
        <w:rPr>
          <w:rFonts w:cstheme="minorHAnsi"/>
          <w:sz w:val="24"/>
          <w:szCs w:val="24"/>
        </w:rPr>
        <w:t>at the time of your appointment and i</w:t>
      </w:r>
      <w:r w:rsidRPr="00A20E36">
        <w:rPr>
          <w:rFonts w:cstheme="minorHAnsi"/>
          <w:sz w:val="24"/>
          <w:szCs w:val="24"/>
        </w:rPr>
        <w:t>f you do not have an appointment we will see you within 10 minutes of your arrival</w:t>
      </w:r>
      <w:r w:rsidR="00314F02" w:rsidRPr="00A20E36">
        <w:rPr>
          <w:rFonts w:cstheme="minorHAnsi"/>
          <w:sz w:val="24"/>
          <w:szCs w:val="24"/>
        </w:rPr>
        <w:t>.</w:t>
      </w:r>
    </w:p>
    <w:p w:rsidR="00F140AD" w:rsidRPr="00A20E36" w:rsidRDefault="00F140AD" w:rsidP="00766B2B">
      <w:pPr>
        <w:numPr>
          <w:ilvl w:val="0"/>
          <w:numId w:val="8"/>
        </w:numPr>
        <w:spacing w:after="120"/>
        <w:ind w:left="567" w:hanging="567"/>
        <w:rPr>
          <w:rFonts w:cstheme="minorHAnsi"/>
          <w:sz w:val="24"/>
          <w:szCs w:val="24"/>
        </w:rPr>
      </w:pPr>
      <w:r w:rsidRPr="00A20E36">
        <w:rPr>
          <w:rFonts w:cstheme="minorHAnsi"/>
          <w:sz w:val="24"/>
          <w:szCs w:val="24"/>
        </w:rPr>
        <w:t>Offer a private interview when you ask us or where this appropriate</w:t>
      </w:r>
    </w:p>
    <w:p w:rsidR="00F140AD" w:rsidRPr="00A20E36" w:rsidRDefault="00F140AD" w:rsidP="00766B2B">
      <w:pPr>
        <w:numPr>
          <w:ilvl w:val="0"/>
          <w:numId w:val="8"/>
        </w:numPr>
        <w:spacing w:after="120"/>
        <w:ind w:left="567" w:hanging="567"/>
        <w:rPr>
          <w:rFonts w:cstheme="minorHAnsi"/>
          <w:sz w:val="24"/>
          <w:szCs w:val="24"/>
        </w:rPr>
      </w:pPr>
      <w:r w:rsidRPr="00A20E36">
        <w:rPr>
          <w:rFonts w:cstheme="minorHAnsi"/>
          <w:sz w:val="24"/>
          <w:szCs w:val="24"/>
        </w:rPr>
        <w:t xml:space="preserve">When phone us we will give you our name and tell you, you have called Roupell Park. </w:t>
      </w:r>
    </w:p>
    <w:p w:rsidR="00F140AD" w:rsidRPr="00A20E36" w:rsidRDefault="00F140AD" w:rsidP="00766B2B">
      <w:pPr>
        <w:numPr>
          <w:ilvl w:val="0"/>
          <w:numId w:val="8"/>
        </w:numPr>
        <w:spacing w:after="120"/>
        <w:ind w:left="567" w:hanging="567"/>
        <w:rPr>
          <w:rFonts w:cstheme="minorHAnsi"/>
          <w:sz w:val="24"/>
          <w:szCs w:val="24"/>
        </w:rPr>
      </w:pPr>
      <w:r w:rsidRPr="00A20E36">
        <w:rPr>
          <w:rFonts w:cstheme="minorHAnsi"/>
          <w:sz w:val="24"/>
          <w:szCs w:val="24"/>
        </w:rPr>
        <w:t>We will answer the phone within 5 rings</w:t>
      </w:r>
    </w:p>
    <w:p w:rsidR="00F140AD" w:rsidRPr="00A20E36" w:rsidRDefault="00F140AD" w:rsidP="00766B2B">
      <w:pPr>
        <w:numPr>
          <w:ilvl w:val="0"/>
          <w:numId w:val="8"/>
        </w:numPr>
        <w:spacing w:after="120"/>
        <w:ind w:left="567" w:hanging="567"/>
        <w:rPr>
          <w:rFonts w:cstheme="minorHAnsi"/>
          <w:sz w:val="24"/>
          <w:szCs w:val="24"/>
        </w:rPr>
      </w:pPr>
      <w:r w:rsidRPr="00A20E36">
        <w:rPr>
          <w:rFonts w:cstheme="minorHAnsi"/>
          <w:sz w:val="24"/>
          <w:szCs w:val="24"/>
        </w:rPr>
        <w:t>Ensure that out of hours our answer phone tells you what to do in the event of an emergency</w:t>
      </w:r>
    </w:p>
    <w:p w:rsidR="00F140AD" w:rsidRPr="00A20E36" w:rsidRDefault="00F140AD" w:rsidP="00766B2B">
      <w:pPr>
        <w:numPr>
          <w:ilvl w:val="0"/>
          <w:numId w:val="10"/>
        </w:numPr>
        <w:spacing w:after="120"/>
        <w:ind w:left="567" w:hanging="567"/>
        <w:rPr>
          <w:rFonts w:cstheme="minorHAnsi"/>
          <w:sz w:val="24"/>
          <w:szCs w:val="24"/>
        </w:rPr>
      </w:pPr>
      <w:r w:rsidRPr="00A20E36">
        <w:rPr>
          <w:rFonts w:cstheme="minorHAnsi"/>
          <w:sz w:val="24"/>
          <w:szCs w:val="24"/>
        </w:rPr>
        <w:t>We will respond to all correspondence and emails within 10 working days, or if we are unable to do so will let you know and let you know both why we are unable to do so and when you can expect a reply</w:t>
      </w:r>
    </w:p>
    <w:p w:rsidR="00F140AD" w:rsidRPr="00A20E36" w:rsidRDefault="00F140AD" w:rsidP="00766B2B">
      <w:pPr>
        <w:numPr>
          <w:ilvl w:val="0"/>
          <w:numId w:val="11"/>
        </w:numPr>
        <w:spacing w:after="120"/>
        <w:ind w:left="567" w:hanging="567"/>
        <w:rPr>
          <w:rFonts w:cstheme="minorHAnsi"/>
          <w:sz w:val="24"/>
          <w:szCs w:val="24"/>
        </w:rPr>
      </w:pPr>
      <w:r w:rsidRPr="00A20E36">
        <w:rPr>
          <w:rFonts w:cstheme="minorHAnsi"/>
          <w:sz w:val="24"/>
          <w:szCs w:val="24"/>
        </w:rPr>
        <w:t>Where we make mistakes we will apologise to you</w:t>
      </w:r>
      <w:r w:rsidR="00314F02" w:rsidRPr="00A20E36">
        <w:rPr>
          <w:rFonts w:cstheme="minorHAnsi"/>
          <w:sz w:val="24"/>
          <w:szCs w:val="24"/>
        </w:rPr>
        <w:t xml:space="preserve"> and </w:t>
      </w:r>
      <w:r w:rsidRPr="00A20E36">
        <w:rPr>
          <w:rFonts w:cstheme="minorHAnsi"/>
          <w:sz w:val="24"/>
          <w:szCs w:val="24"/>
        </w:rPr>
        <w:t>will learn from our mistakes</w:t>
      </w: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766B2B" w:rsidRDefault="00766B2B" w:rsidP="00766B2B">
      <w:pPr>
        <w:spacing w:after="120"/>
        <w:rPr>
          <w:rFonts w:cstheme="minorHAnsi"/>
          <w:b/>
          <w:sz w:val="28"/>
          <w:szCs w:val="28"/>
        </w:rPr>
      </w:pPr>
    </w:p>
    <w:p w:rsidR="00E06A26" w:rsidRPr="00766B2B" w:rsidRDefault="00766B2B" w:rsidP="00766B2B">
      <w:pPr>
        <w:spacing w:after="120"/>
        <w:rPr>
          <w:rFonts w:cstheme="minorHAnsi"/>
          <w:b/>
          <w:sz w:val="28"/>
          <w:szCs w:val="28"/>
        </w:rPr>
      </w:pPr>
      <w:r w:rsidRPr="00766B2B">
        <w:rPr>
          <w:rFonts w:cstheme="minorHAnsi"/>
          <w:b/>
          <w:sz w:val="28"/>
          <w:szCs w:val="28"/>
        </w:rPr>
        <w:lastRenderedPageBreak/>
        <w:t>COMPLAINTS</w:t>
      </w:r>
    </w:p>
    <w:p w:rsidR="00707EEB" w:rsidRPr="00A20E36" w:rsidRDefault="00707EEB" w:rsidP="00766B2B">
      <w:pPr>
        <w:spacing w:after="120"/>
        <w:rPr>
          <w:rFonts w:cstheme="minorHAnsi"/>
          <w:sz w:val="24"/>
          <w:szCs w:val="24"/>
        </w:rPr>
      </w:pPr>
      <w:r w:rsidRPr="00A20E36">
        <w:rPr>
          <w:rFonts w:cstheme="minorHAnsi"/>
          <w:sz w:val="24"/>
          <w:szCs w:val="24"/>
        </w:rPr>
        <w:t xml:space="preserve">We take every complaint of poor service very seriously we will use them to learn how to improve our service. A complaint is telling us that we have done something wrong or have not met your expectations. </w:t>
      </w:r>
    </w:p>
    <w:p w:rsidR="00707EEB" w:rsidRPr="00A20E36" w:rsidRDefault="00707EEB" w:rsidP="00766B2B">
      <w:pPr>
        <w:numPr>
          <w:ilvl w:val="0"/>
          <w:numId w:val="13"/>
        </w:numPr>
        <w:spacing w:after="120"/>
        <w:ind w:left="567" w:hanging="567"/>
        <w:rPr>
          <w:rFonts w:cstheme="minorHAnsi"/>
          <w:sz w:val="24"/>
          <w:szCs w:val="24"/>
        </w:rPr>
      </w:pPr>
      <w:r w:rsidRPr="00A20E36">
        <w:rPr>
          <w:rFonts w:cstheme="minorHAnsi"/>
          <w:sz w:val="24"/>
          <w:szCs w:val="24"/>
        </w:rPr>
        <w:t>If you are reporting a repair for the first time that is not a complaint, it is you making a request for a repair. However, if you tell us we did not do the repair on time or did it badly then that is.</w:t>
      </w:r>
    </w:p>
    <w:p w:rsidR="00707EEB" w:rsidRPr="00A20E36" w:rsidRDefault="00707EEB" w:rsidP="00766B2B">
      <w:pPr>
        <w:numPr>
          <w:ilvl w:val="0"/>
          <w:numId w:val="13"/>
        </w:numPr>
        <w:spacing w:after="120"/>
        <w:ind w:left="567" w:hanging="567"/>
        <w:rPr>
          <w:rFonts w:cstheme="minorHAnsi"/>
          <w:sz w:val="24"/>
          <w:szCs w:val="24"/>
        </w:rPr>
      </w:pPr>
      <w:r w:rsidRPr="00A20E36">
        <w:rPr>
          <w:rFonts w:cstheme="minorHAnsi"/>
          <w:sz w:val="24"/>
          <w:szCs w:val="24"/>
        </w:rPr>
        <w:t>Reporting anti social behaviour is not a complaint and is dealt with under our anti social behaviour procedures. However if you don’t think that we dealt with your report properly then it is.</w:t>
      </w:r>
    </w:p>
    <w:p w:rsidR="00707EEB" w:rsidRPr="00A20E36" w:rsidRDefault="00707EEB" w:rsidP="00766B2B">
      <w:pPr>
        <w:numPr>
          <w:ilvl w:val="0"/>
          <w:numId w:val="13"/>
        </w:numPr>
        <w:spacing w:after="120"/>
        <w:ind w:left="567" w:hanging="567"/>
        <w:rPr>
          <w:rFonts w:cstheme="minorHAnsi"/>
          <w:sz w:val="24"/>
          <w:szCs w:val="24"/>
        </w:rPr>
      </w:pPr>
      <w:r w:rsidRPr="00A20E36">
        <w:rPr>
          <w:rFonts w:cstheme="minorHAnsi"/>
          <w:sz w:val="24"/>
          <w:szCs w:val="24"/>
        </w:rPr>
        <w:t>If you are telling us that our cleaning or grounds maintenance service is not up to scratch then that is a complaint.</w:t>
      </w:r>
    </w:p>
    <w:p w:rsidR="00707EEB" w:rsidRPr="00A20E36" w:rsidRDefault="00707EEB" w:rsidP="00766B2B">
      <w:pPr>
        <w:numPr>
          <w:ilvl w:val="0"/>
          <w:numId w:val="13"/>
        </w:numPr>
        <w:spacing w:after="120"/>
        <w:ind w:left="567" w:hanging="567"/>
        <w:rPr>
          <w:rFonts w:cstheme="minorHAnsi"/>
          <w:sz w:val="24"/>
          <w:szCs w:val="24"/>
        </w:rPr>
      </w:pPr>
      <w:r w:rsidRPr="00A20E36">
        <w:rPr>
          <w:rFonts w:cstheme="minorHAnsi"/>
          <w:sz w:val="24"/>
          <w:szCs w:val="24"/>
        </w:rPr>
        <w:t xml:space="preserve">If you are telling us that </w:t>
      </w:r>
      <w:r w:rsidR="006B1EF8" w:rsidRPr="00A20E36">
        <w:rPr>
          <w:rFonts w:cstheme="minorHAnsi"/>
          <w:sz w:val="24"/>
          <w:szCs w:val="24"/>
        </w:rPr>
        <w:t>a staff member has been rude or has</w:t>
      </w:r>
      <w:r w:rsidRPr="00A20E36">
        <w:rPr>
          <w:rFonts w:cstheme="minorHAnsi"/>
          <w:sz w:val="24"/>
          <w:szCs w:val="24"/>
        </w:rPr>
        <w:t xml:space="preserve"> not behaved properly towards you that is a complaint.</w:t>
      </w:r>
    </w:p>
    <w:p w:rsidR="00707EEB" w:rsidRPr="00A20E36" w:rsidRDefault="00707EEB" w:rsidP="00766B2B">
      <w:pPr>
        <w:numPr>
          <w:ilvl w:val="0"/>
          <w:numId w:val="13"/>
        </w:numPr>
        <w:spacing w:after="120"/>
        <w:ind w:left="567" w:hanging="567"/>
        <w:rPr>
          <w:rFonts w:cstheme="minorHAnsi"/>
          <w:sz w:val="24"/>
          <w:szCs w:val="24"/>
        </w:rPr>
      </w:pPr>
      <w:r w:rsidRPr="00A20E36">
        <w:rPr>
          <w:rFonts w:cstheme="minorHAnsi"/>
          <w:sz w:val="24"/>
          <w:szCs w:val="24"/>
        </w:rPr>
        <w:t>If you are telling us that we have not followed our policies and procedures then that is a complaint.</w:t>
      </w:r>
    </w:p>
    <w:p w:rsidR="00707EEB" w:rsidRPr="00A20E36" w:rsidRDefault="00707EEB" w:rsidP="00766B2B">
      <w:pPr>
        <w:spacing w:after="120"/>
        <w:ind w:left="567" w:hanging="567"/>
        <w:rPr>
          <w:rFonts w:cstheme="minorHAnsi"/>
          <w:sz w:val="24"/>
          <w:szCs w:val="24"/>
        </w:rPr>
      </w:pPr>
      <w:r w:rsidRPr="00A20E36">
        <w:rPr>
          <w:rFonts w:cstheme="minorHAnsi"/>
          <w:sz w:val="24"/>
          <w:szCs w:val="24"/>
        </w:rPr>
        <w:t xml:space="preserve">You can complain in person in the office, by phone, by letter, email or through our website. </w:t>
      </w:r>
    </w:p>
    <w:p w:rsidR="00707EEB" w:rsidRPr="00A20E36" w:rsidRDefault="00707EEB" w:rsidP="00766B2B">
      <w:pPr>
        <w:numPr>
          <w:ilvl w:val="0"/>
          <w:numId w:val="12"/>
        </w:numPr>
        <w:spacing w:after="120"/>
        <w:ind w:left="567" w:hanging="567"/>
        <w:rPr>
          <w:rFonts w:cstheme="minorHAnsi"/>
          <w:sz w:val="24"/>
          <w:szCs w:val="24"/>
        </w:rPr>
      </w:pPr>
      <w:r w:rsidRPr="00A20E36">
        <w:rPr>
          <w:rFonts w:cstheme="minorHAnsi"/>
          <w:sz w:val="24"/>
          <w:szCs w:val="24"/>
        </w:rPr>
        <w:t>If your complaint is about a service we provide then we will carry out an assessment of your complaint and our aim will be to put right the problem. We will respond in 5 working days.</w:t>
      </w:r>
    </w:p>
    <w:p w:rsidR="00707EEB" w:rsidRPr="00A20E36" w:rsidRDefault="00707EEB" w:rsidP="00766B2B">
      <w:pPr>
        <w:numPr>
          <w:ilvl w:val="0"/>
          <w:numId w:val="12"/>
        </w:numPr>
        <w:spacing w:after="120"/>
        <w:ind w:left="567" w:hanging="567"/>
        <w:rPr>
          <w:rFonts w:cstheme="minorHAnsi"/>
          <w:sz w:val="24"/>
          <w:szCs w:val="24"/>
        </w:rPr>
      </w:pPr>
      <w:r w:rsidRPr="00A20E36">
        <w:rPr>
          <w:rFonts w:cstheme="minorHAnsi"/>
          <w:sz w:val="24"/>
          <w:szCs w:val="24"/>
        </w:rPr>
        <w:t xml:space="preserve">If you are not happy with our response then you should contact the Estate Director at the Community Office, email </w:t>
      </w:r>
      <w:hyperlink r:id="rId9" w:history="1">
        <w:r w:rsidRPr="00A20E36">
          <w:rPr>
            <w:rStyle w:val="Hyperlink"/>
            <w:rFonts w:cstheme="minorHAnsi"/>
            <w:sz w:val="24"/>
            <w:szCs w:val="24"/>
          </w:rPr>
          <w:t>SOelman@lambeth.gov.uk</w:t>
        </w:r>
      </w:hyperlink>
      <w:r w:rsidRPr="00A20E36">
        <w:rPr>
          <w:rFonts w:cstheme="minorHAnsi"/>
          <w:sz w:val="24"/>
          <w:szCs w:val="24"/>
        </w:rPr>
        <w:t xml:space="preserve"> telephone 02079260220. He will respond in 5 working days.</w:t>
      </w:r>
    </w:p>
    <w:p w:rsidR="00707EEB" w:rsidRPr="00A20E36" w:rsidRDefault="00707EEB" w:rsidP="00766B2B">
      <w:pPr>
        <w:numPr>
          <w:ilvl w:val="0"/>
          <w:numId w:val="12"/>
        </w:numPr>
        <w:spacing w:after="120"/>
        <w:ind w:left="567" w:hanging="567"/>
        <w:rPr>
          <w:rFonts w:cstheme="minorHAnsi"/>
          <w:sz w:val="24"/>
          <w:szCs w:val="24"/>
        </w:rPr>
      </w:pPr>
      <w:r w:rsidRPr="00A20E36">
        <w:rPr>
          <w:rFonts w:cstheme="minorHAnsi"/>
          <w:sz w:val="24"/>
          <w:szCs w:val="24"/>
        </w:rPr>
        <w:t>If you are unhappy you have the choice to ask the Board of RPRMC to review your complaint.</w:t>
      </w:r>
    </w:p>
    <w:p w:rsidR="00707EEB" w:rsidRPr="00A20E36" w:rsidRDefault="00707EEB" w:rsidP="00766B2B">
      <w:pPr>
        <w:numPr>
          <w:ilvl w:val="0"/>
          <w:numId w:val="12"/>
        </w:numPr>
        <w:spacing w:after="120"/>
        <w:ind w:left="567" w:hanging="567"/>
        <w:rPr>
          <w:rFonts w:cstheme="minorHAnsi"/>
          <w:sz w:val="24"/>
          <w:szCs w:val="24"/>
          <w:lang w:val="en"/>
        </w:rPr>
      </w:pPr>
      <w:r w:rsidRPr="00A20E36">
        <w:rPr>
          <w:rFonts w:cstheme="minorHAnsi"/>
          <w:sz w:val="24"/>
          <w:szCs w:val="24"/>
        </w:rPr>
        <w:t xml:space="preserve">If you remain unhappy with the response you should contact - </w:t>
      </w:r>
    </w:p>
    <w:p w:rsidR="00707EEB" w:rsidRPr="00A20E36" w:rsidRDefault="00707EEB" w:rsidP="00766B2B">
      <w:pPr>
        <w:spacing w:after="120"/>
        <w:rPr>
          <w:rFonts w:cstheme="minorHAnsi"/>
          <w:sz w:val="24"/>
          <w:szCs w:val="24"/>
        </w:rPr>
      </w:pPr>
      <w:r w:rsidRPr="00A20E36">
        <w:rPr>
          <w:rFonts w:cstheme="minorHAnsi"/>
          <w:sz w:val="24"/>
          <w:szCs w:val="24"/>
        </w:rPr>
        <w:t>TMO Client Team Complaints,</w:t>
      </w:r>
    </w:p>
    <w:p w:rsidR="00707EEB" w:rsidRPr="00A20E36" w:rsidRDefault="00707EEB" w:rsidP="00766B2B">
      <w:pPr>
        <w:spacing w:after="120"/>
        <w:rPr>
          <w:rFonts w:cstheme="minorHAnsi"/>
          <w:sz w:val="24"/>
          <w:szCs w:val="24"/>
        </w:rPr>
      </w:pPr>
      <w:r w:rsidRPr="00A20E36">
        <w:rPr>
          <w:rFonts w:cstheme="minorHAnsi"/>
          <w:sz w:val="24"/>
          <w:szCs w:val="24"/>
        </w:rPr>
        <w:t>Third Floor, Phoenix House,</w:t>
      </w:r>
    </w:p>
    <w:p w:rsidR="00707EEB" w:rsidRPr="00A20E36" w:rsidRDefault="00707EEB" w:rsidP="00766B2B">
      <w:pPr>
        <w:spacing w:after="120"/>
        <w:rPr>
          <w:rFonts w:cstheme="minorHAnsi"/>
          <w:sz w:val="24"/>
          <w:szCs w:val="24"/>
        </w:rPr>
      </w:pPr>
      <w:r w:rsidRPr="00A20E36">
        <w:rPr>
          <w:rFonts w:cstheme="minorHAnsi"/>
          <w:sz w:val="24"/>
          <w:szCs w:val="24"/>
        </w:rPr>
        <w:t>10 Wandsworth Road,</w:t>
      </w:r>
    </w:p>
    <w:p w:rsidR="00707EEB" w:rsidRPr="00A20E36" w:rsidRDefault="00707EEB" w:rsidP="00766B2B">
      <w:pPr>
        <w:spacing w:after="120"/>
        <w:rPr>
          <w:rFonts w:cstheme="minorHAnsi"/>
          <w:sz w:val="24"/>
          <w:szCs w:val="24"/>
        </w:rPr>
      </w:pPr>
      <w:r w:rsidRPr="00A20E36">
        <w:rPr>
          <w:rFonts w:cstheme="minorHAnsi"/>
          <w:sz w:val="24"/>
          <w:szCs w:val="24"/>
        </w:rPr>
        <w:t>London SW8 2LL</w:t>
      </w:r>
    </w:p>
    <w:p w:rsidR="00707EEB" w:rsidRPr="00A20E36" w:rsidRDefault="00707EEB" w:rsidP="00766B2B">
      <w:pPr>
        <w:spacing w:after="120"/>
        <w:rPr>
          <w:rFonts w:cstheme="minorHAnsi"/>
          <w:sz w:val="24"/>
          <w:szCs w:val="24"/>
        </w:rPr>
      </w:pPr>
      <w:r w:rsidRPr="00A20E36">
        <w:rPr>
          <w:rFonts w:cstheme="minorHAnsi"/>
          <w:sz w:val="24"/>
          <w:szCs w:val="24"/>
        </w:rPr>
        <w:t xml:space="preserve">E-mail: </w:t>
      </w:r>
      <w:hyperlink r:id="rId10" w:tgtFrame="_blank" w:tooltip="Opens in a new window" w:history="1">
        <w:r w:rsidRPr="00A20E36">
          <w:rPr>
            <w:rStyle w:val="Hyperlink"/>
            <w:rFonts w:cstheme="minorHAnsi"/>
            <w:sz w:val="24"/>
            <w:szCs w:val="24"/>
            <w:lang w:val="en"/>
          </w:rPr>
          <w:t>HMReview@lambeth.gov.uk</w:t>
        </w:r>
      </w:hyperlink>
    </w:p>
    <w:p w:rsidR="00707EEB" w:rsidRPr="00A20E36" w:rsidRDefault="00707EEB" w:rsidP="00766B2B">
      <w:pPr>
        <w:spacing w:after="120"/>
        <w:rPr>
          <w:rFonts w:cstheme="minorHAnsi"/>
          <w:sz w:val="24"/>
          <w:szCs w:val="24"/>
        </w:rPr>
      </w:pPr>
      <w:r w:rsidRPr="00A20E36">
        <w:rPr>
          <w:rFonts w:cstheme="minorHAnsi"/>
          <w:sz w:val="24"/>
          <w:szCs w:val="24"/>
        </w:rPr>
        <w:t xml:space="preserve">Online: </w:t>
      </w:r>
      <w:hyperlink r:id="rId11" w:history="1">
        <w:r w:rsidRPr="00A20E36">
          <w:rPr>
            <w:rStyle w:val="Hyperlink"/>
            <w:rFonts w:cstheme="minorHAnsi"/>
            <w:sz w:val="24"/>
            <w:szCs w:val="24"/>
          </w:rPr>
          <w:t>https://housingmanagement.lambeth.gov.uk/feedback/</w:t>
        </w:r>
      </w:hyperlink>
    </w:p>
    <w:p w:rsidR="00707EEB" w:rsidRPr="00A20E36" w:rsidRDefault="00707EEB" w:rsidP="00766B2B">
      <w:pPr>
        <w:spacing w:after="120"/>
        <w:rPr>
          <w:rFonts w:cstheme="minorHAnsi"/>
          <w:sz w:val="24"/>
          <w:szCs w:val="24"/>
        </w:rPr>
      </w:pPr>
      <w:r w:rsidRPr="00A20E36">
        <w:rPr>
          <w:rFonts w:cstheme="minorHAnsi"/>
          <w:sz w:val="24"/>
          <w:szCs w:val="24"/>
        </w:rPr>
        <w:t>Telephone: 020 7 926 6000</w:t>
      </w:r>
    </w:p>
    <w:p w:rsidR="00794335" w:rsidRPr="00A20E36" w:rsidRDefault="00794335" w:rsidP="00766B2B">
      <w:pPr>
        <w:spacing w:after="120"/>
        <w:rPr>
          <w:rFonts w:cstheme="minorHAnsi"/>
          <w:sz w:val="24"/>
          <w:szCs w:val="24"/>
        </w:rPr>
      </w:pPr>
    </w:p>
    <w:p w:rsidR="00E06A26" w:rsidRPr="00766B2B" w:rsidRDefault="00766B2B" w:rsidP="00766B2B">
      <w:pPr>
        <w:spacing w:after="120"/>
        <w:rPr>
          <w:rFonts w:cstheme="minorHAnsi"/>
          <w:sz w:val="28"/>
          <w:szCs w:val="28"/>
        </w:rPr>
      </w:pPr>
      <w:r w:rsidRPr="00766B2B">
        <w:rPr>
          <w:rFonts w:cstheme="minorHAnsi"/>
          <w:b/>
          <w:sz w:val="28"/>
          <w:szCs w:val="28"/>
        </w:rPr>
        <w:lastRenderedPageBreak/>
        <w:t>EQUALITIES</w:t>
      </w:r>
    </w:p>
    <w:p w:rsidR="00794335" w:rsidRPr="00A20E36" w:rsidRDefault="00D319C6" w:rsidP="00766B2B">
      <w:pPr>
        <w:spacing w:after="120"/>
        <w:ind w:left="567" w:hanging="567"/>
        <w:rPr>
          <w:rFonts w:cstheme="minorHAnsi"/>
          <w:sz w:val="24"/>
          <w:szCs w:val="24"/>
        </w:rPr>
      </w:pPr>
      <w:r w:rsidRPr="00A20E36">
        <w:rPr>
          <w:rFonts w:cstheme="minorHAnsi"/>
          <w:sz w:val="24"/>
          <w:szCs w:val="24"/>
        </w:rPr>
        <w:t>Roupell Park is a diverse place to live and respecting its diversity and to ensure equal access to services are at the heart of what we do. Our</w:t>
      </w:r>
      <w:r w:rsidR="00794335" w:rsidRPr="00A20E36">
        <w:rPr>
          <w:rFonts w:cstheme="minorHAnsi"/>
          <w:sz w:val="24"/>
          <w:szCs w:val="24"/>
        </w:rPr>
        <w:t xml:space="preserve"> aims are:</w:t>
      </w:r>
    </w:p>
    <w:p w:rsidR="00794335" w:rsidRPr="00A20E36" w:rsidRDefault="00794335" w:rsidP="00766B2B">
      <w:pPr>
        <w:spacing w:after="120"/>
        <w:ind w:left="567" w:hanging="567"/>
        <w:rPr>
          <w:rFonts w:cstheme="minorHAnsi"/>
          <w:sz w:val="24"/>
          <w:szCs w:val="24"/>
        </w:rPr>
      </w:pPr>
      <w:r w:rsidRPr="00A20E36">
        <w:rPr>
          <w:rFonts w:cstheme="minorHAnsi"/>
          <w:sz w:val="24"/>
          <w:szCs w:val="24"/>
        </w:rPr>
        <w:t>•</w:t>
      </w:r>
      <w:r w:rsidRPr="00A20E36">
        <w:rPr>
          <w:rFonts w:cstheme="minorHAnsi"/>
          <w:sz w:val="24"/>
          <w:szCs w:val="24"/>
        </w:rPr>
        <w:tab/>
        <w:t>To deliver a fair and equitable service to all residents living on the estate taking into account any special needs of residents and where possible tailoring services accordingly</w:t>
      </w:r>
    </w:p>
    <w:p w:rsidR="00794335" w:rsidRPr="00A20E36" w:rsidRDefault="00794335" w:rsidP="00766B2B">
      <w:pPr>
        <w:spacing w:after="120"/>
        <w:ind w:left="567" w:hanging="567"/>
        <w:rPr>
          <w:rFonts w:cstheme="minorHAnsi"/>
          <w:sz w:val="24"/>
          <w:szCs w:val="24"/>
        </w:rPr>
      </w:pPr>
      <w:r w:rsidRPr="00A20E36">
        <w:rPr>
          <w:rFonts w:cstheme="minorHAnsi"/>
          <w:sz w:val="24"/>
          <w:szCs w:val="24"/>
        </w:rPr>
        <w:t>•</w:t>
      </w:r>
      <w:r w:rsidRPr="00A20E36">
        <w:rPr>
          <w:rFonts w:cstheme="minorHAnsi"/>
          <w:sz w:val="24"/>
          <w:szCs w:val="24"/>
        </w:rPr>
        <w:tab/>
        <w:t>To ensure that the composition of the RPRMC membership and the Management Committee seeks to reflect the diversity of our community</w:t>
      </w:r>
    </w:p>
    <w:p w:rsidR="00794335" w:rsidRPr="00A20E36" w:rsidRDefault="00794335" w:rsidP="00766B2B">
      <w:pPr>
        <w:spacing w:after="120"/>
        <w:ind w:left="567" w:hanging="567"/>
        <w:rPr>
          <w:rFonts w:cstheme="minorHAnsi"/>
          <w:sz w:val="24"/>
          <w:szCs w:val="24"/>
        </w:rPr>
      </w:pPr>
      <w:r w:rsidRPr="00A20E36">
        <w:rPr>
          <w:rFonts w:cstheme="minorHAnsi"/>
          <w:sz w:val="24"/>
          <w:szCs w:val="24"/>
        </w:rPr>
        <w:t>•</w:t>
      </w:r>
      <w:r w:rsidRPr="00A20E36">
        <w:rPr>
          <w:rFonts w:cstheme="minorHAnsi"/>
          <w:sz w:val="24"/>
          <w:szCs w:val="24"/>
        </w:rPr>
        <w:tab/>
        <w:t>To encourage active participation from all persons or groups of persons living on the estate</w:t>
      </w:r>
    </w:p>
    <w:p w:rsidR="00794335" w:rsidRPr="00A20E36" w:rsidRDefault="00794335" w:rsidP="00766B2B">
      <w:pPr>
        <w:spacing w:after="120"/>
        <w:ind w:left="567" w:hanging="567"/>
        <w:rPr>
          <w:rFonts w:cstheme="minorHAnsi"/>
          <w:sz w:val="24"/>
          <w:szCs w:val="24"/>
        </w:rPr>
      </w:pPr>
      <w:r w:rsidRPr="00A20E36">
        <w:rPr>
          <w:rFonts w:cstheme="minorHAnsi"/>
          <w:sz w:val="24"/>
          <w:szCs w:val="24"/>
        </w:rPr>
        <w:t>•</w:t>
      </w:r>
      <w:r w:rsidRPr="00A20E36">
        <w:rPr>
          <w:rFonts w:cstheme="minorHAnsi"/>
          <w:sz w:val="24"/>
          <w:szCs w:val="24"/>
        </w:rPr>
        <w:tab/>
        <w:t>To ensure that all residents have access to meetings and information concerning the activities of RPRMC</w:t>
      </w:r>
    </w:p>
    <w:p w:rsidR="00794335" w:rsidRPr="00A20E36" w:rsidRDefault="00794335" w:rsidP="00766B2B">
      <w:pPr>
        <w:spacing w:after="120"/>
        <w:ind w:left="567" w:hanging="567"/>
        <w:rPr>
          <w:rFonts w:cstheme="minorHAnsi"/>
          <w:sz w:val="24"/>
          <w:szCs w:val="24"/>
        </w:rPr>
      </w:pPr>
      <w:r w:rsidRPr="00A20E36">
        <w:rPr>
          <w:rFonts w:cstheme="minorHAnsi"/>
          <w:sz w:val="24"/>
          <w:szCs w:val="24"/>
        </w:rPr>
        <w:t>•</w:t>
      </w:r>
      <w:r w:rsidRPr="00A20E36">
        <w:rPr>
          <w:rFonts w:cstheme="minorHAnsi"/>
          <w:sz w:val="24"/>
          <w:szCs w:val="24"/>
        </w:rPr>
        <w:tab/>
        <w:t>To ensure that no member of staff, or the Management Committee or residents and users of services provided by RPRMC suffers discrimination.</w:t>
      </w:r>
    </w:p>
    <w:p w:rsidR="00794335" w:rsidRPr="00A20E36" w:rsidRDefault="00987454" w:rsidP="00766B2B">
      <w:pPr>
        <w:pStyle w:val="ListParagraph"/>
        <w:numPr>
          <w:ilvl w:val="0"/>
          <w:numId w:val="15"/>
        </w:numPr>
        <w:spacing w:after="120"/>
        <w:ind w:left="567" w:hanging="567"/>
        <w:rPr>
          <w:rFonts w:cstheme="minorHAnsi"/>
          <w:sz w:val="24"/>
          <w:szCs w:val="24"/>
        </w:rPr>
      </w:pPr>
      <w:r w:rsidRPr="00A20E36">
        <w:rPr>
          <w:rFonts w:cstheme="minorHAnsi"/>
          <w:sz w:val="24"/>
          <w:szCs w:val="24"/>
        </w:rPr>
        <w:t>To w</w:t>
      </w:r>
      <w:r w:rsidR="00794335" w:rsidRPr="00A20E36">
        <w:rPr>
          <w:rFonts w:cstheme="minorHAnsi"/>
          <w:sz w:val="24"/>
          <w:szCs w:val="24"/>
        </w:rPr>
        <w:t>ork towards the elimination of harassment in our community, supporting victims and taking action against perpetrators</w:t>
      </w:r>
    </w:p>
    <w:p w:rsidR="00794335" w:rsidRPr="00A20E36" w:rsidRDefault="00987454" w:rsidP="00766B2B">
      <w:pPr>
        <w:pStyle w:val="ListParagraph"/>
        <w:numPr>
          <w:ilvl w:val="0"/>
          <w:numId w:val="15"/>
        </w:numPr>
        <w:spacing w:after="120"/>
        <w:ind w:left="567" w:hanging="567"/>
        <w:rPr>
          <w:rFonts w:cstheme="minorHAnsi"/>
          <w:sz w:val="24"/>
          <w:szCs w:val="24"/>
        </w:rPr>
      </w:pPr>
      <w:r w:rsidRPr="00A20E36">
        <w:rPr>
          <w:rFonts w:cstheme="minorHAnsi"/>
          <w:sz w:val="24"/>
          <w:szCs w:val="24"/>
        </w:rPr>
        <w:t>To</w:t>
      </w:r>
      <w:r w:rsidR="00794335" w:rsidRPr="00A20E36">
        <w:rPr>
          <w:rFonts w:cstheme="minorHAnsi"/>
          <w:sz w:val="24"/>
          <w:szCs w:val="24"/>
        </w:rPr>
        <w:t xml:space="preserve"> take positive action to overcome the results of unfair discrimination by encouraging and helping groups who may feel excluded to participate our decision-making process and to receive fair treatment in respect of service delivery and employment opportunities.</w:t>
      </w:r>
    </w:p>
    <w:p w:rsidR="00794335" w:rsidRPr="00A20E36" w:rsidRDefault="00987454" w:rsidP="00766B2B">
      <w:pPr>
        <w:pStyle w:val="ListParagraph"/>
        <w:numPr>
          <w:ilvl w:val="0"/>
          <w:numId w:val="15"/>
        </w:numPr>
        <w:spacing w:after="120"/>
        <w:ind w:left="567" w:hanging="567"/>
        <w:rPr>
          <w:rFonts w:cstheme="minorHAnsi"/>
          <w:sz w:val="24"/>
          <w:szCs w:val="24"/>
        </w:rPr>
      </w:pPr>
      <w:r w:rsidRPr="00A20E36">
        <w:rPr>
          <w:rFonts w:cstheme="minorHAnsi"/>
          <w:sz w:val="24"/>
          <w:szCs w:val="24"/>
        </w:rPr>
        <w:t xml:space="preserve">To </w:t>
      </w:r>
      <w:r w:rsidR="00794335" w:rsidRPr="00A20E36">
        <w:rPr>
          <w:rFonts w:cstheme="minorHAnsi"/>
          <w:sz w:val="24"/>
          <w:szCs w:val="24"/>
        </w:rPr>
        <w:t xml:space="preserve">ensure that all residents, employees, contractors and agents are dealt with fairly and equitably on the basis of their merits, abilities and potential without any unjustified discrimination in relation to: </w:t>
      </w:r>
    </w:p>
    <w:p w:rsidR="00794335"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Age</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Disability including physical or mental impairment which has substantial and adverse long-term adverse effects on their ability to carry out normal day-to-day activities</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Gender reassignment</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Marriage and civil partnership</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Pregnancy and maternity</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Race (including colour, nationality, and ethnic or national origins</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Religion or belief</w:t>
      </w:r>
    </w:p>
    <w:p w:rsidR="00987454"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Sex</w:t>
      </w:r>
    </w:p>
    <w:p w:rsidR="00794335" w:rsidRPr="00A20E36" w:rsidRDefault="00794335" w:rsidP="00766B2B">
      <w:pPr>
        <w:pStyle w:val="ListParagraph"/>
        <w:numPr>
          <w:ilvl w:val="0"/>
          <w:numId w:val="16"/>
        </w:numPr>
        <w:spacing w:after="120"/>
        <w:ind w:left="1134" w:hanging="567"/>
        <w:rPr>
          <w:rFonts w:cstheme="minorHAnsi"/>
          <w:sz w:val="24"/>
          <w:szCs w:val="24"/>
        </w:rPr>
      </w:pPr>
      <w:r w:rsidRPr="00A20E36">
        <w:rPr>
          <w:rFonts w:cstheme="minorHAnsi"/>
          <w:sz w:val="24"/>
          <w:szCs w:val="24"/>
        </w:rPr>
        <w:t>Sexual orientation</w:t>
      </w:r>
    </w:p>
    <w:p w:rsidR="00205BC7" w:rsidRPr="00A20E36" w:rsidRDefault="00205BC7" w:rsidP="00766B2B">
      <w:pPr>
        <w:spacing w:after="120"/>
        <w:rPr>
          <w:rFonts w:cstheme="minorHAnsi"/>
          <w:sz w:val="24"/>
          <w:szCs w:val="24"/>
        </w:rPr>
      </w:pPr>
      <w:r w:rsidRPr="00A20E36">
        <w:rPr>
          <w:rFonts w:cstheme="minorHAnsi"/>
          <w:sz w:val="24"/>
          <w:szCs w:val="24"/>
        </w:rPr>
        <w:t>We will monitor our services to ensure that meet out aims and that where we find that we are not meeting the needs of all our customers to take action to put it right.</w:t>
      </w:r>
    </w:p>
    <w:p w:rsidR="00766B2B" w:rsidRDefault="00766B2B" w:rsidP="00766B2B">
      <w:pPr>
        <w:spacing w:after="120"/>
        <w:rPr>
          <w:rFonts w:cstheme="minorHAnsi"/>
          <w:b/>
          <w:sz w:val="24"/>
          <w:szCs w:val="24"/>
        </w:rPr>
      </w:pPr>
    </w:p>
    <w:p w:rsidR="00E06A26" w:rsidRPr="00766B2B" w:rsidRDefault="00766B2B" w:rsidP="00766B2B">
      <w:pPr>
        <w:spacing w:after="120"/>
        <w:rPr>
          <w:rFonts w:cstheme="minorHAnsi"/>
          <w:b/>
          <w:sz w:val="28"/>
          <w:szCs w:val="28"/>
        </w:rPr>
      </w:pPr>
      <w:r w:rsidRPr="00766B2B">
        <w:rPr>
          <w:rFonts w:cstheme="minorHAnsi"/>
          <w:b/>
          <w:sz w:val="28"/>
          <w:szCs w:val="28"/>
        </w:rPr>
        <w:lastRenderedPageBreak/>
        <w:t>INVOLVEMENT</w:t>
      </w:r>
    </w:p>
    <w:p w:rsidR="00205BC7" w:rsidRPr="00A20E36" w:rsidRDefault="00AC520D" w:rsidP="00766B2B">
      <w:pPr>
        <w:spacing w:after="120"/>
        <w:rPr>
          <w:rFonts w:cstheme="minorHAnsi"/>
          <w:sz w:val="24"/>
          <w:szCs w:val="24"/>
        </w:rPr>
      </w:pPr>
      <w:r w:rsidRPr="00A20E36">
        <w:rPr>
          <w:rFonts w:cstheme="minorHAnsi"/>
          <w:sz w:val="24"/>
          <w:szCs w:val="24"/>
        </w:rPr>
        <w:t>Resident involvement and engagemen</w:t>
      </w:r>
      <w:r w:rsidR="00736281">
        <w:rPr>
          <w:rFonts w:cstheme="minorHAnsi"/>
          <w:sz w:val="24"/>
          <w:szCs w:val="24"/>
        </w:rPr>
        <w:t>t is at the centre of what RPRMO</w:t>
      </w:r>
      <w:r w:rsidRPr="00A20E36">
        <w:rPr>
          <w:rFonts w:cstheme="minorHAnsi"/>
          <w:sz w:val="24"/>
          <w:szCs w:val="24"/>
        </w:rPr>
        <w:t xml:space="preserve"> stands for as a Resident Management Organisation and we will therefore put resident participation and involvement at the centre of everything that we do. However we recognise that everyone has busy lives and that they will all want to be involved in different ways  and in the way and at the time that suits them.</w:t>
      </w:r>
    </w:p>
    <w:p w:rsidR="00AC520D" w:rsidRPr="00A20E36" w:rsidRDefault="00AC520D" w:rsidP="00766B2B">
      <w:pPr>
        <w:spacing w:after="120"/>
        <w:rPr>
          <w:rFonts w:cstheme="minorHAnsi"/>
          <w:sz w:val="24"/>
          <w:szCs w:val="24"/>
        </w:rPr>
      </w:pPr>
      <w:r w:rsidRPr="00A20E36">
        <w:rPr>
          <w:rFonts w:cstheme="minorHAnsi"/>
          <w:sz w:val="24"/>
          <w:szCs w:val="24"/>
        </w:rPr>
        <w:t>We Will</w:t>
      </w:r>
    </w:p>
    <w:p w:rsidR="00AC520D" w:rsidRPr="00A20E36" w:rsidRDefault="00AC520D" w:rsidP="00766B2B">
      <w:pPr>
        <w:numPr>
          <w:ilvl w:val="0"/>
          <w:numId w:val="17"/>
        </w:numPr>
        <w:spacing w:after="120"/>
        <w:ind w:left="1134" w:hanging="567"/>
        <w:rPr>
          <w:rFonts w:cstheme="minorHAnsi"/>
          <w:sz w:val="24"/>
          <w:szCs w:val="24"/>
        </w:rPr>
      </w:pPr>
      <w:r w:rsidRPr="00A20E36">
        <w:rPr>
          <w:rFonts w:cstheme="minorHAnsi"/>
          <w:sz w:val="24"/>
          <w:szCs w:val="24"/>
        </w:rPr>
        <w:t>Ensure all our residents from our diverse community are able to get involved and get their views across including supporting groups from parts of the community who would not otherwise be involved</w:t>
      </w:r>
    </w:p>
    <w:p w:rsidR="00AC520D" w:rsidRPr="00A20E36" w:rsidRDefault="00AC520D" w:rsidP="00766B2B">
      <w:pPr>
        <w:numPr>
          <w:ilvl w:val="0"/>
          <w:numId w:val="17"/>
        </w:numPr>
        <w:spacing w:after="120"/>
        <w:ind w:left="1134" w:hanging="567"/>
        <w:rPr>
          <w:rFonts w:cstheme="minorHAnsi"/>
          <w:sz w:val="24"/>
          <w:szCs w:val="24"/>
        </w:rPr>
      </w:pPr>
      <w:r w:rsidRPr="00A20E36">
        <w:rPr>
          <w:rFonts w:cstheme="minorHAnsi"/>
          <w:sz w:val="24"/>
          <w:szCs w:val="24"/>
        </w:rPr>
        <w:t>Provide training for residents to help them to get involved</w:t>
      </w:r>
    </w:p>
    <w:p w:rsidR="00AC520D" w:rsidRPr="00A20E36" w:rsidRDefault="00AC520D" w:rsidP="00766B2B">
      <w:pPr>
        <w:numPr>
          <w:ilvl w:val="0"/>
          <w:numId w:val="17"/>
        </w:numPr>
        <w:spacing w:after="120"/>
        <w:ind w:left="1134" w:hanging="567"/>
        <w:rPr>
          <w:rFonts w:cstheme="minorHAnsi"/>
          <w:b/>
          <w:sz w:val="24"/>
          <w:szCs w:val="24"/>
        </w:rPr>
      </w:pPr>
      <w:r w:rsidRPr="00A20E36">
        <w:rPr>
          <w:rFonts w:cstheme="minorHAnsi"/>
          <w:sz w:val="24"/>
          <w:szCs w:val="24"/>
        </w:rPr>
        <w:t xml:space="preserve">Actively try to recruit new members of RPRMC and the Board </w:t>
      </w:r>
    </w:p>
    <w:p w:rsidR="00AC520D" w:rsidRPr="00A20E36" w:rsidRDefault="00AC520D" w:rsidP="00766B2B">
      <w:pPr>
        <w:numPr>
          <w:ilvl w:val="0"/>
          <w:numId w:val="17"/>
        </w:numPr>
        <w:spacing w:after="120"/>
        <w:ind w:left="1134" w:hanging="567"/>
        <w:rPr>
          <w:rFonts w:cstheme="minorHAnsi"/>
          <w:sz w:val="24"/>
          <w:szCs w:val="24"/>
        </w:rPr>
      </w:pPr>
      <w:r w:rsidRPr="00A20E36">
        <w:rPr>
          <w:rFonts w:cstheme="minorHAnsi"/>
          <w:sz w:val="24"/>
          <w:szCs w:val="24"/>
        </w:rPr>
        <w:t>Make sure that the feedback we get from you is used in shaping our services</w:t>
      </w:r>
    </w:p>
    <w:p w:rsidR="00AC520D" w:rsidRPr="00A20E36" w:rsidRDefault="00AC520D" w:rsidP="00766B2B">
      <w:pPr>
        <w:numPr>
          <w:ilvl w:val="0"/>
          <w:numId w:val="17"/>
        </w:numPr>
        <w:spacing w:after="120"/>
        <w:ind w:left="1134" w:hanging="567"/>
        <w:rPr>
          <w:rFonts w:cstheme="minorHAnsi"/>
          <w:sz w:val="24"/>
          <w:szCs w:val="24"/>
        </w:rPr>
      </w:pPr>
      <w:r w:rsidRPr="00A20E36">
        <w:rPr>
          <w:rFonts w:cstheme="minorHAnsi"/>
          <w:sz w:val="24"/>
          <w:szCs w:val="24"/>
        </w:rPr>
        <w:t>Use a variety of ways to talk to residents including our website, social media, newsletters, public meetings, community groups and events</w:t>
      </w:r>
    </w:p>
    <w:p w:rsidR="00AC520D" w:rsidRPr="00A20E36" w:rsidRDefault="00AC520D" w:rsidP="00766B2B">
      <w:pPr>
        <w:numPr>
          <w:ilvl w:val="0"/>
          <w:numId w:val="17"/>
        </w:numPr>
        <w:spacing w:after="120"/>
        <w:ind w:left="1134" w:hanging="567"/>
        <w:rPr>
          <w:rFonts w:cstheme="minorHAnsi"/>
          <w:sz w:val="24"/>
          <w:szCs w:val="24"/>
        </w:rPr>
      </w:pPr>
      <w:r w:rsidRPr="00A20E36">
        <w:rPr>
          <w:rFonts w:cstheme="minorHAnsi"/>
          <w:sz w:val="24"/>
          <w:szCs w:val="24"/>
        </w:rPr>
        <w:t>Ensure you receive at least 5 newsletters a year plus our annual report</w:t>
      </w:r>
    </w:p>
    <w:p w:rsidR="00AC520D" w:rsidRPr="00A20E36" w:rsidRDefault="00AC520D" w:rsidP="00766B2B">
      <w:pPr>
        <w:numPr>
          <w:ilvl w:val="0"/>
          <w:numId w:val="17"/>
        </w:numPr>
        <w:spacing w:after="120"/>
        <w:ind w:left="1134" w:hanging="567"/>
        <w:rPr>
          <w:rFonts w:cstheme="minorHAnsi"/>
          <w:sz w:val="24"/>
          <w:szCs w:val="24"/>
        </w:rPr>
      </w:pPr>
      <w:r w:rsidRPr="00A20E36">
        <w:rPr>
          <w:rFonts w:cstheme="minorHAnsi"/>
          <w:sz w:val="24"/>
          <w:szCs w:val="24"/>
        </w:rPr>
        <w:t>Hold a minimum of 4 public meetings a year</w:t>
      </w: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E06A26" w:rsidRPr="00766B2B" w:rsidRDefault="00766B2B" w:rsidP="00766B2B">
      <w:pPr>
        <w:spacing w:after="120"/>
        <w:rPr>
          <w:rFonts w:cstheme="minorHAnsi"/>
          <w:b/>
          <w:sz w:val="28"/>
          <w:szCs w:val="28"/>
        </w:rPr>
      </w:pPr>
      <w:r w:rsidRPr="00766B2B">
        <w:rPr>
          <w:rFonts w:cstheme="minorHAnsi"/>
          <w:b/>
          <w:sz w:val="28"/>
          <w:szCs w:val="28"/>
        </w:rPr>
        <w:lastRenderedPageBreak/>
        <w:t>REPAIRS</w:t>
      </w:r>
    </w:p>
    <w:p w:rsidR="002A36EA" w:rsidRPr="00766B2B" w:rsidRDefault="00766B2B" w:rsidP="00766B2B">
      <w:pPr>
        <w:spacing w:after="120"/>
        <w:rPr>
          <w:rFonts w:cstheme="minorHAnsi"/>
          <w:b/>
          <w:sz w:val="24"/>
          <w:szCs w:val="24"/>
          <w:u w:val="single"/>
        </w:rPr>
      </w:pPr>
      <w:r w:rsidRPr="00766B2B">
        <w:rPr>
          <w:rFonts w:cstheme="minorHAnsi"/>
          <w:b/>
          <w:sz w:val="24"/>
          <w:szCs w:val="24"/>
          <w:u w:val="single"/>
        </w:rPr>
        <w:t xml:space="preserve">How </w:t>
      </w:r>
      <w:r w:rsidR="006B1EF8" w:rsidRPr="00766B2B">
        <w:rPr>
          <w:rFonts w:cstheme="minorHAnsi"/>
          <w:b/>
          <w:sz w:val="24"/>
          <w:szCs w:val="24"/>
          <w:u w:val="single"/>
        </w:rPr>
        <w:t>to</w:t>
      </w:r>
      <w:r w:rsidRPr="00766B2B">
        <w:rPr>
          <w:rFonts w:cstheme="minorHAnsi"/>
          <w:b/>
          <w:sz w:val="24"/>
          <w:szCs w:val="24"/>
          <w:u w:val="single"/>
        </w:rPr>
        <w:t xml:space="preserve"> Report </w:t>
      </w:r>
      <w:r w:rsidR="006B1EF8" w:rsidRPr="00766B2B">
        <w:rPr>
          <w:rFonts w:cstheme="minorHAnsi"/>
          <w:b/>
          <w:sz w:val="24"/>
          <w:szCs w:val="24"/>
          <w:u w:val="single"/>
        </w:rPr>
        <w:t>a</w:t>
      </w:r>
      <w:r w:rsidRPr="00766B2B">
        <w:rPr>
          <w:rFonts w:cstheme="minorHAnsi"/>
          <w:b/>
          <w:sz w:val="24"/>
          <w:szCs w:val="24"/>
          <w:u w:val="single"/>
        </w:rPr>
        <w:t xml:space="preserve"> Repair</w:t>
      </w:r>
    </w:p>
    <w:p w:rsidR="002A36EA" w:rsidRPr="00A20E36" w:rsidRDefault="002A36EA" w:rsidP="00766B2B">
      <w:pPr>
        <w:spacing w:after="120"/>
        <w:rPr>
          <w:rFonts w:cstheme="minorHAnsi"/>
          <w:sz w:val="24"/>
          <w:szCs w:val="24"/>
        </w:rPr>
      </w:pPr>
      <w:r w:rsidRPr="00A20E36">
        <w:rPr>
          <w:rFonts w:cstheme="minorHAnsi"/>
          <w:sz w:val="24"/>
          <w:szCs w:val="24"/>
        </w:rPr>
        <w:t>The way in which you report a repair will vary according to the type of repair that you need and the time on which you request it.</w:t>
      </w:r>
    </w:p>
    <w:p w:rsidR="002A36EA" w:rsidRPr="00A20E36" w:rsidRDefault="002A36EA" w:rsidP="00766B2B">
      <w:pPr>
        <w:spacing w:after="120"/>
        <w:rPr>
          <w:rFonts w:cstheme="minorHAnsi"/>
          <w:sz w:val="24"/>
          <w:szCs w:val="24"/>
        </w:rPr>
      </w:pPr>
      <w:r w:rsidRPr="00A20E36">
        <w:rPr>
          <w:rFonts w:cstheme="minorHAnsi"/>
          <w:b/>
          <w:sz w:val="24"/>
          <w:szCs w:val="24"/>
        </w:rPr>
        <w:t>General Repairs</w:t>
      </w:r>
    </w:p>
    <w:p w:rsidR="002A36EA" w:rsidRPr="00A20E36" w:rsidRDefault="002A36EA" w:rsidP="00766B2B">
      <w:pPr>
        <w:spacing w:after="120"/>
        <w:rPr>
          <w:rFonts w:cstheme="minorHAnsi"/>
          <w:b/>
          <w:sz w:val="24"/>
          <w:szCs w:val="24"/>
        </w:rPr>
      </w:pPr>
      <w:r w:rsidRPr="00A20E36">
        <w:rPr>
          <w:rFonts w:cstheme="minorHAnsi"/>
          <w:sz w:val="24"/>
          <w:szCs w:val="24"/>
        </w:rPr>
        <w:t xml:space="preserve">Day to day repairs should be reported to the Community Office. You can either do this by coming to the office or calling us on </w:t>
      </w:r>
      <w:r w:rsidRPr="00A20E36">
        <w:rPr>
          <w:rFonts w:cstheme="minorHAnsi"/>
          <w:b/>
          <w:sz w:val="24"/>
          <w:szCs w:val="24"/>
        </w:rPr>
        <w:t>02089260214.</w:t>
      </w:r>
    </w:p>
    <w:p w:rsidR="002A36EA" w:rsidRPr="00A20E36" w:rsidRDefault="002A36EA" w:rsidP="00766B2B">
      <w:pPr>
        <w:spacing w:after="120"/>
        <w:rPr>
          <w:rFonts w:cstheme="minorHAnsi"/>
          <w:b/>
          <w:sz w:val="24"/>
          <w:szCs w:val="24"/>
        </w:rPr>
      </w:pPr>
      <w:r w:rsidRPr="00A20E36">
        <w:rPr>
          <w:rFonts w:cstheme="minorHAnsi"/>
          <w:sz w:val="24"/>
          <w:szCs w:val="24"/>
        </w:rPr>
        <w:t xml:space="preserve">If your repair relates to the communal heating and hot water system call the Lambeth Contact Centre on </w:t>
      </w:r>
      <w:r w:rsidRPr="00A20E36">
        <w:rPr>
          <w:rFonts w:cstheme="minorHAnsi"/>
          <w:b/>
          <w:sz w:val="24"/>
          <w:szCs w:val="24"/>
        </w:rPr>
        <w:t xml:space="preserve">02079266000. </w:t>
      </w:r>
    </w:p>
    <w:p w:rsidR="002A36EA" w:rsidRPr="00A20E36" w:rsidRDefault="002A36EA" w:rsidP="00766B2B">
      <w:pPr>
        <w:spacing w:after="120"/>
        <w:rPr>
          <w:rFonts w:cstheme="minorHAnsi"/>
          <w:sz w:val="24"/>
          <w:szCs w:val="24"/>
        </w:rPr>
      </w:pPr>
      <w:r w:rsidRPr="00A20E36">
        <w:rPr>
          <w:rFonts w:cstheme="minorHAnsi"/>
          <w:sz w:val="24"/>
          <w:szCs w:val="24"/>
        </w:rPr>
        <w:t xml:space="preserve">If your repairs relates to a heating or hot water and your own individual gas boiler you should call </w:t>
      </w:r>
      <w:r w:rsidRPr="00A20E36">
        <w:rPr>
          <w:rFonts w:cstheme="minorHAnsi"/>
          <w:b/>
          <w:sz w:val="24"/>
          <w:szCs w:val="24"/>
        </w:rPr>
        <w:t>0800804855</w:t>
      </w:r>
      <w:r w:rsidRPr="00A20E36">
        <w:rPr>
          <w:rFonts w:cstheme="minorHAnsi"/>
          <w:sz w:val="24"/>
          <w:szCs w:val="24"/>
        </w:rPr>
        <w:t xml:space="preserve">. </w:t>
      </w:r>
    </w:p>
    <w:p w:rsidR="002A36EA" w:rsidRPr="00A20E36" w:rsidRDefault="002A36EA" w:rsidP="00766B2B">
      <w:pPr>
        <w:spacing w:after="120"/>
        <w:rPr>
          <w:rFonts w:cstheme="minorHAnsi"/>
          <w:sz w:val="24"/>
          <w:szCs w:val="24"/>
        </w:rPr>
      </w:pPr>
      <w:r w:rsidRPr="00A20E36">
        <w:rPr>
          <w:rFonts w:cstheme="minorHAnsi"/>
          <w:b/>
          <w:sz w:val="24"/>
          <w:szCs w:val="24"/>
        </w:rPr>
        <w:t>Out of Hours</w:t>
      </w:r>
    </w:p>
    <w:p w:rsidR="002A36EA" w:rsidRPr="00A20E36" w:rsidRDefault="002A36EA" w:rsidP="00766B2B">
      <w:pPr>
        <w:spacing w:after="120"/>
        <w:rPr>
          <w:rFonts w:cstheme="minorHAnsi"/>
          <w:b/>
          <w:sz w:val="24"/>
          <w:szCs w:val="24"/>
        </w:rPr>
      </w:pPr>
      <w:r w:rsidRPr="00A20E36">
        <w:rPr>
          <w:rFonts w:cstheme="minorHAnsi"/>
          <w:sz w:val="24"/>
          <w:szCs w:val="24"/>
        </w:rPr>
        <w:t xml:space="preserve">After 5.00 or at weekends and bank holidays all repairs should be reported through the Lambeth Living Contact Centre on </w:t>
      </w:r>
      <w:r w:rsidRPr="00A20E36">
        <w:rPr>
          <w:rFonts w:cstheme="minorHAnsi"/>
          <w:b/>
          <w:sz w:val="24"/>
          <w:szCs w:val="24"/>
        </w:rPr>
        <w:t>02079266000.</w:t>
      </w:r>
    </w:p>
    <w:p w:rsidR="002A36EA" w:rsidRPr="00A20E36" w:rsidRDefault="002A36EA" w:rsidP="00766B2B">
      <w:pPr>
        <w:spacing w:after="120"/>
        <w:rPr>
          <w:rFonts w:cstheme="minorHAnsi"/>
          <w:b/>
          <w:sz w:val="24"/>
          <w:szCs w:val="24"/>
        </w:rPr>
      </w:pPr>
      <w:r w:rsidRPr="00A20E36">
        <w:rPr>
          <w:rFonts w:cstheme="minorHAnsi"/>
          <w:b/>
          <w:sz w:val="24"/>
          <w:szCs w:val="24"/>
        </w:rPr>
        <w:t>Who does what (the full list is in the main service standard on the website)</w:t>
      </w:r>
    </w:p>
    <w:p w:rsidR="007574D0" w:rsidRPr="00A20E36" w:rsidRDefault="007574D0" w:rsidP="00766B2B">
      <w:pPr>
        <w:spacing w:after="120"/>
        <w:rPr>
          <w:rFonts w:cstheme="minorHAnsi"/>
          <w:b/>
          <w:sz w:val="24"/>
          <w:szCs w:val="24"/>
          <w:u w:val="single"/>
        </w:rPr>
      </w:pPr>
      <w:r w:rsidRPr="00A20E36">
        <w:rPr>
          <w:rFonts w:cstheme="minorHAnsi"/>
          <w:b/>
          <w:sz w:val="24"/>
          <w:szCs w:val="24"/>
          <w:u w:val="single"/>
        </w:rPr>
        <w:t xml:space="preserve">The table below applies only to tenants. In most cases we are not responsible for repairs to the inside of leaseholder property with the exception of the maintenance of the communal heating and hot water system where this is provided. We do however remain responsible for the maintenance of the structure of the estate. </w:t>
      </w:r>
    </w:p>
    <w:p w:rsidR="007574D0" w:rsidRPr="00A20E36" w:rsidRDefault="007574D0" w:rsidP="00766B2B">
      <w:pPr>
        <w:spacing w:after="120"/>
        <w:rPr>
          <w:rFonts w:cstheme="minorHAnsi"/>
          <w:b/>
          <w:sz w:val="24"/>
          <w:szCs w:val="24"/>
          <w:u w:val="single"/>
        </w:rPr>
      </w:pPr>
      <w:r w:rsidRPr="00A20E36">
        <w:rPr>
          <w:rFonts w:cstheme="minorHAnsi"/>
          <w:b/>
          <w:sz w:val="24"/>
          <w:szCs w:val="24"/>
          <w:u w:val="single"/>
        </w:rPr>
        <w:t>Detailed advice can be given by RPRMC staff.</w:t>
      </w:r>
    </w:p>
    <w:p w:rsidR="007574D0" w:rsidRPr="00A20E36" w:rsidRDefault="007574D0" w:rsidP="00766B2B">
      <w:pPr>
        <w:spacing w:after="120"/>
        <w:rPr>
          <w:rFonts w:cstheme="minorHAnsi"/>
          <w:b/>
          <w:sz w:val="24"/>
          <w:szCs w:val="24"/>
          <w:u w:val="single"/>
        </w:rPr>
      </w:pPr>
    </w:p>
    <w:tbl>
      <w:tblPr>
        <w:tblStyle w:val="TableGrid"/>
        <w:tblW w:w="0" w:type="auto"/>
        <w:tblInd w:w="108" w:type="dxa"/>
        <w:tblLook w:val="04A0" w:firstRow="1" w:lastRow="0" w:firstColumn="1" w:lastColumn="0" w:noHBand="0" w:noVBand="1"/>
      </w:tblPr>
      <w:tblGrid>
        <w:gridCol w:w="4506"/>
        <w:gridCol w:w="4628"/>
      </w:tblGrid>
      <w:tr w:rsidR="002A36EA" w:rsidRPr="00A20E36" w:rsidTr="007C6EB8">
        <w:tc>
          <w:tcPr>
            <w:tcW w:w="4506" w:type="dxa"/>
          </w:tcPr>
          <w:p w:rsidR="002A36EA" w:rsidRPr="00A20E36" w:rsidRDefault="002A36EA" w:rsidP="00766B2B">
            <w:pPr>
              <w:spacing w:after="120" w:line="276" w:lineRule="auto"/>
              <w:rPr>
                <w:rFonts w:cstheme="minorHAnsi"/>
                <w:bCs/>
                <w:sz w:val="24"/>
                <w:szCs w:val="24"/>
                <w:u w:val="single"/>
              </w:rPr>
            </w:pPr>
            <w:r w:rsidRPr="00A20E36">
              <w:rPr>
                <w:rFonts w:cstheme="minorHAnsi"/>
                <w:b/>
                <w:bCs/>
                <w:sz w:val="24"/>
                <w:szCs w:val="24"/>
                <w:u w:val="single"/>
              </w:rPr>
              <w:t>We are responsible for repairing and maintaining</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bCs/>
                <w:sz w:val="24"/>
                <w:szCs w:val="24"/>
              </w:rPr>
              <w:t xml:space="preserve">The structure e.g. </w:t>
            </w:r>
            <w:r w:rsidRPr="00A20E36">
              <w:rPr>
                <w:rFonts w:cstheme="minorHAnsi"/>
                <w:sz w:val="24"/>
                <w:szCs w:val="24"/>
              </w:rPr>
              <w:t>walls, roofs, joists and beams, external doors and door frames, damp, rot and woodworm, drains and gutters</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sz w:val="24"/>
                <w:szCs w:val="24"/>
              </w:rPr>
              <w:t>Window frames, window catches and safety devices, glazing to communal areas, glazing to your home where the repair was caused by a defect</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sz w:val="24"/>
                <w:szCs w:val="24"/>
              </w:rPr>
              <w:t>Water gas and electricity supplies to your home, all council owned pipes and waste pipes</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sz w:val="24"/>
                <w:szCs w:val="24"/>
              </w:rPr>
              <w:t>Baths, basins, sinks, toilets, cisterns, kitchen cupboards and work surfaces</w:t>
            </w:r>
          </w:p>
          <w:p w:rsidR="002A36EA" w:rsidRPr="00A20E36" w:rsidRDefault="002A36EA" w:rsidP="00766B2B">
            <w:pPr>
              <w:pStyle w:val="ListParagraph"/>
              <w:numPr>
                <w:ilvl w:val="0"/>
                <w:numId w:val="21"/>
              </w:numPr>
              <w:spacing w:after="120" w:line="276" w:lineRule="auto"/>
              <w:ind w:left="284" w:hanging="284"/>
              <w:rPr>
                <w:rFonts w:cstheme="minorHAnsi"/>
                <w:bCs/>
                <w:sz w:val="24"/>
                <w:szCs w:val="24"/>
                <w:u w:val="single"/>
              </w:rPr>
            </w:pPr>
            <w:r w:rsidRPr="00A20E36">
              <w:rPr>
                <w:rFonts w:cstheme="minorHAnsi"/>
                <w:sz w:val="24"/>
                <w:szCs w:val="24"/>
              </w:rPr>
              <w:lastRenderedPageBreak/>
              <w:t>Gas fittings and appliances such as central heating, water heaters, boilers, the communal heating and hot water system</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sz w:val="24"/>
                <w:szCs w:val="24"/>
              </w:rPr>
              <w:t>Electrical wiring including sockets and switches provided by us</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sz w:val="24"/>
                <w:szCs w:val="24"/>
              </w:rPr>
              <w:t>Communal areas such as pathways, estate roads, hallways, communal stairs and lighting, balconies and waste chutes</w:t>
            </w:r>
          </w:p>
          <w:p w:rsidR="002A36EA" w:rsidRPr="00A20E36" w:rsidRDefault="002A36EA" w:rsidP="00766B2B">
            <w:pPr>
              <w:pStyle w:val="ListParagraph"/>
              <w:numPr>
                <w:ilvl w:val="0"/>
                <w:numId w:val="21"/>
              </w:numPr>
              <w:spacing w:after="120" w:line="276" w:lineRule="auto"/>
              <w:ind w:left="284" w:hanging="284"/>
              <w:rPr>
                <w:rFonts w:cstheme="minorHAnsi"/>
                <w:sz w:val="24"/>
                <w:szCs w:val="24"/>
              </w:rPr>
            </w:pPr>
            <w:r w:rsidRPr="00A20E36">
              <w:rPr>
                <w:rFonts w:cstheme="minorHAnsi"/>
                <w:sz w:val="24"/>
                <w:szCs w:val="24"/>
              </w:rPr>
              <w:t>Lifts, fire equipment, door entry systems, communal television aerials, external decorations and decorations to communal parts</w:t>
            </w:r>
          </w:p>
          <w:p w:rsidR="002A36EA" w:rsidRPr="00A20E36" w:rsidRDefault="002A36EA" w:rsidP="00766B2B">
            <w:pPr>
              <w:spacing w:after="120" w:line="276" w:lineRule="auto"/>
              <w:rPr>
                <w:rFonts w:cstheme="minorHAnsi"/>
                <w:sz w:val="24"/>
                <w:szCs w:val="24"/>
              </w:rPr>
            </w:pPr>
          </w:p>
        </w:tc>
        <w:tc>
          <w:tcPr>
            <w:tcW w:w="4628" w:type="dxa"/>
          </w:tcPr>
          <w:p w:rsidR="002A36EA" w:rsidRDefault="002A36EA" w:rsidP="00766B2B">
            <w:pPr>
              <w:spacing w:after="120" w:line="276" w:lineRule="auto"/>
              <w:rPr>
                <w:rFonts w:cstheme="minorHAnsi"/>
                <w:b/>
                <w:bCs/>
                <w:sz w:val="24"/>
                <w:szCs w:val="24"/>
                <w:u w:val="single"/>
              </w:rPr>
            </w:pPr>
            <w:r w:rsidRPr="00A20E36">
              <w:rPr>
                <w:rFonts w:cstheme="minorHAnsi"/>
                <w:b/>
                <w:bCs/>
                <w:sz w:val="24"/>
                <w:szCs w:val="24"/>
                <w:u w:val="single"/>
              </w:rPr>
              <w:lastRenderedPageBreak/>
              <w:t>Your are responsible for</w:t>
            </w:r>
          </w:p>
          <w:p w:rsidR="00766B2B" w:rsidRPr="00A20E36" w:rsidRDefault="00766B2B" w:rsidP="00766B2B">
            <w:pPr>
              <w:spacing w:after="120" w:line="276" w:lineRule="auto"/>
              <w:rPr>
                <w:rFonts w:cstheme="minorHAnsi"/>
                <w:b/>
                <w:bCs/>
                <w:sz w:val="24"/>
                <w:szCs w:val="24"/>
                <w:u w:val="single"/>
              </w:rPr>
            </w:pPr>
          </w:p>
          <w:p w:rsidR="002A36EA" w:rsidRPr="00A20E36" w:rsidRDefault="002A36EA" w:rsidP="00766B2B">
            <w:pPr>
              <w:numPr>
                <w:ilvl w:val="0"/>
                <w:numId w:val="20"/>
              </w:numPr>
              <w:tabs>
                <w:tab w:val="clear" w:pos="720"/>
                <w:tab w:val="num" w:pos="356"/>
              </w:tabs>
              <w:spacing w:after="120" w:line="276" w:lineRule="auto"/>
              <w:ind w:left="352" w:hanging="284"/>
              <w:rPr>
                <w:rFonts w:cstheme="minorHAnsi"/>
                <w:bCs/>
                <w:sz w:val="24"/>
                <w:szCs w:val="24"/>
              </w:rPr>
            </w:pPr>
            <w:r w:rsidRPr="00A20E36">
              <w:rPr>
                <w:rFonts w:cstheme="minorHAnsi"/>
                <w:bCs/>
                <w:sz w:val="24"/>
                <w:szCs w:val="24"/>
              </w:rPr>
              <w:t xml:space="preserve">Decorating the inside of your home and </w:t>
            </w:r>
            <w:r w:rsidR="007C6EB8" w:rsidRPr="00A20E36">
              <w:rPr>
                <w:rFonts w:cstheme="minorHAnsi"/>
                <w:bCs/>
                <w:sz w:val="24"/>
                <w:szCs w:val="24"/>
              </w:rPr>
              <w:t>minor internal repairs</w:t>
            </w:r>
            <w:r w:rsidRPr="00A20E36">
              <w:rPr>
                <w:rFonts w:cstheme="minorHAnsi"/>
                <w:bCs/>
                <w:sz w:val="24"/>
                <w:szCs w:val="24"/>
              </w:rPr>
              <w:t>. B</w:t>
            </w:r>
            <w:r w:rsidR="007C6EB8" w:rsidRPr="00A20E36">
              <w:rPr>
                <w:rFonts w:cstheme="minorHAnsi"/>
                <w:bCs/>
                <w:sz w:val="24"/>
                <w:szCs w:val="24"/>
              </w:rPr>
              <w:t>locked sinks, basins and baths</w:t>
            </w:r>
          </w:p>
          <w:p w:rsidR="002A36EA" w:rsidRPr="00A20E36" w:rsidRDefault="002A36EA" w:rsidP="00766B2B">
            <w:pPr>
              <w:numPr>
                <w:ilvl w:val="0"/>
                <w:numId w:val="20"/>
              </w:numPr>
              <w:tabs>
                <w:tab w:val="clear" w:pos="720"/>
                <w:tab w:val="num" w:pos="356"/>
              </w:tabs>
              <w:spacing w:after="120" w:line="276" w:lineRule="auto"/>
              <w:ind w:left="352" w:hanging="284"/>
              <w:rPr>
                <w:rFonts w:cstheme="minorHAnsi"/>
                <w:bCs/>
                <w:sz w:val="24"/>
                <w:szCs w:val="24"/>
              </w:rPr>
            </w:pPr>
            <w:r w:rsidRPr="00A20E36">
              <w:rPr>
                <w:rFonts w:cstheme="minorHAnsi"/>
                <w:bCs/>
                <w:sz w:val="24"/>
                <w:szCs w:val="24"/>
              </w:rPr>
              <w:t>Replacing blown fuses and resetting trip switches</w:t>
            </w:r>
            <w:r w:rsidR="007C6EB8" w:rsidRPr="00A20E36">
              <w:rPr>
                <w:rFonts w:cstheme="minorHAnsi"/>
                <w:bCs/>
                <w:sz w:val="24"/>
                <w:szCs w:val="24"/>
              </w:rPr>
              <w:t>, r</w:t>
            </w:r>
            <w:r w:rsidRPr="00A20E36">
              <w:rPr>
                <w:rFonts w:cstheme="minorHAnsi"/>
                <w:bCs/>
                <w:sz w:val="24"/>
                <w:szCs w:val="24"/>
              </w:rPr>
              <w:t>eplacing light bulbs</w:t>
            </w:r>
          </w:p>
          <w:p w:rsidR="002A36EA" w:rsidRPr="00A20E36" w:rsidRDefault="002A36EA" w:rsidP="00766B2B">
            <w:pPr>
              <w:numPr>
                <w:ilvl w:val="0"/>
                <w:numId w:val="20"/>
              </w:numPr>
              <w:tabs>
                <w:tab w:val="clear" w:pos="720"/>
                <w:tab w:val="num" w:pos="356"/>
              </w:tabs>
              <w:spacing w:after="120" w:line="276" w:lineRule="auto"/>
              <w:ind w:left="352" w:hanging="284"/>
              <w:rPr>
                <w:rFonts w:cstheme="minorHAnsi"/>
                <w:bCs/>
                <w:sz w:val="24"/>
                <w:szCs w:val="24"/>
              </w:rPr>
            </w:pPr>
            <w:r w:rsidRPr="00A20E36">
              <w:rPr>
                <w:rFonts w:cstheme="minorHAnsi"/>
                <w:bCs/>
                <w:sz w:val="24"/>
                <w:szCs w:val="24"/>
              </w:rPr>
              <w:t>Internal and external door handles, locks, catches and keys if not due to disrepair caused by the age of the door or fitting</w:t>
            </w:r>
          </w:p>
          <w:p w:rsidR="002A36EA" w:rsidRPr="00A20E36" w:rsidRDefault="002A36EA" w:rsidP="00766B2B">
            <w:pPr>
              <w:numPr>
                <w:ilvl w:val="0"/>
                <w:numId w:val="20"/>
              </w:numPr>
              <w:tabs>
                <w:tab w:val="clear" w:pos="720"/>
                <w:tab w:val="num" w:pos="356"/>
              </w:tabs>
              <w:spacing w:after="120" w:line="276" w:lineRule="auto"/>
              <w:ind w:left="352" w:hanging="284"/>
              <w:rPr>
                <w:rFonts w:cstheme="minorHAnsi"/>
                <w:bCs/>
                <w:sz w:val="24"/>
                <w:szCs w:val="24"/>
              </w:rPr>
            </w:pPr>
            <w:r w:rsidRPr="00A20E36">
              <w:rPr>
                <w:rFonts w:cstheme="minorHAnsi"/>
                <w:bCs/>
                <w:sz w:val="24"/>
                <w:szCs w:val="24"/>
              </w:rPr>
              <w:t>Phone wires and sockets</w:t>
            </w:r>
          </w:p>
          <w:p w:rsidR="002A36EA" w:rsidRPr="00A20E36" w:rsidRDefault="002A36EA" w:rsidP="00766B2B">
            <w:pPr>
              <w:numPr>
                <w:ilvl w:val="0"/>
                <w:numId w:val="20"/>
              </w:numPr>
              <w:tabs>
                <w:tab w:val="clear" w:pos="720"/>
                <w:tab w:val="num" w:pos="356"/>
              </w:tabs>
              <w:spacing w:after="120" w:line="276" w:lineRule="auto"/>
              <w:ind w:left="352" w:hanging="284"/>
              <w:rPr>
                <w:rFonts w:cstheme="minorHAnsi"/>
                <w:bCs/>
                <w:sz w:val="24"/>
                <w:szCs w:val="24"/>
              </w:rPr>
            </w:pPr>
            <w:r w:rsidRPr="00A20E36">
              <w:rPr>
                <w:rFonts w:cstheme="minorHAnsi"/>
                <w:bCs/>
                <w:sz w:val="24"/>
                <w:szCs w:val="24"/>
              </w:rPr>
              <w:t xml:space="preserve">Repair any changes or improvements that you carried out, for instance if you </w:t>
            </w:r>
            <w:r w:rsidRPr="00A20E36">
              <w:rPr>
                <w:rFonts w:cstheme="minorHAnsi"/>
                <w:bCs/>
                <w:sz w:val="24"/>
                <w:szCs w:val="24"/>
              </w:rPr>
              <w:lastRenderedPageBreak/>
              <w:t>fitted you own kitchen.</w:t>
            </w:r>
          </w:p>
          <w:p w:rsidR="002A36EA" w:rsidRPr="00A20E36" w:rsidRDefault="002A36EA" w:rsidP="00766B2B">
            <w:pPr>
              <w:spacing w:after="120" w:line="276" w:lineRule="auto"/>
              <w:rPr>
                <w:rFonts w:cstheme="minorHAnsi"/>
                <w:b/>
                <w:bCs/>
                <w:sz w:val="24"/>
                <w:szCs w:val="24"/>
                <w:u w:val="single"/>
              </w:rPr>
            </w:pPr>
            <w:r w:rsidRPr="00A20E36">
              <w:rPr>
                <w:rFonts w:cstheme="minorHAnsi"/>
                <w:b/>
                <w:bCs/>
                <w:sz w:val="24"/>
                <w:szCs w:val="24"/>
                <w:u w:val="single"/>
              </w:rPr>
              <w:t>IMPORTANT THINGS YOU MUST NOT DO</w:t>
            </w:r>
          </w:p>
          <w:p w:rsidR="002A36EA" w:rsidRPr="00A20E36" w:rsidRDefault="002A36EA" w:rsidP="00766B2B">
            <w:pPr>
              <w:spacing w:after="120" w:line="276" w:lineRule="auto"/>
              <w:rPr>
                <w:rFonts w:cstheme="minorHAnsi"/>
                <w:sz w:val="24"/>
                <w:szCs w:val="24"/>
              </w:rPr>
            </w:pPr>
            <w:r w:rsidRPr="00A20E36">
              <w:rPr>
                <w:rFonts w:cstheme="minorHAnsi"/>
                <w:sz w:val="24"/>
                <w:szCs w:val="24"/>
              </w:rPr>
              <w:t>There are works to your home that you </w:t>
            </w:r>
            <w:r w:rsidRPr="00A20E36">
              <w:rPr>
                <w:rFonts w:cstheme="minorHAnsi"/>
                <w:bCs/>
                <w:sz w:val="24"/>
                <w:szCs w:val="24"/>
              </w:rPr>
              <w:t>must not</w:t>
            </w:r>
            <w:r w:rsidRPr="00A20E36">
              <w:rPr>
                <w:rFonts w:cstheme="minorHAnsi"/>
                <w:sz w:val="24"/>
                <w:szCs w:val="24"/>
              </w:rPr>
              <w:t> carry out yourself:</w:t>
            </w:r>
          </w:p>
          <w:p w:rsidR="007C6EB8" w:rsidRPr="00A20E36" w:rsidRDefault="002A36EA" w:rsidP="00766B2B">
            <w:pPr>
              <w:numPr>
                <w:ilvl w:val="0"/>
                <w:numId w:val="18"/>
              </w:numPr>
              <w:spacing w:after="120" w:line="276" w:lineRule="auto"/>
              <w:ind w:left="714" w:hanging="357"/>
              <w:rPr>
                <w:rFonts w:cstheme="minorHAnsi"/>
                <w:sz w:val="24"/>
                <w:szCs w:val="24"/>
              </w:rPr>
            </w:pPr>
            <w:r w:rsidRPr="00A20E36">
              <w:rPr>
                <w:rFonts w:cstheme="minorHAnsi"/>
                <w:sz w:val="24"/>
                <w:szCs w:val="24"/>
              </w:rPr>
              <w:t>You must not carry out works to the electricity supply or wiring</w:t>
            </w:r>
            <w:r w:rsidR="007C6EB8" w:rsidRPr="00A20E36">
              <w:rPr>
                <w:rFonts w:cstheme="minorHAnsi"/>
                <w:sz w:val="24"/>
                <w:szCs w:val="24"/>
              </w:rPr>
              <w:t>.</w:t>
            </w:r>
            <w:r w:rsidRPr="00A20E36">
              <w:rPr>
                <w:rFonts w:cstheme="minorHAnsi"/>
                <w:sz w:val="24"/>
                <w:szCs w:val="24"/>
              </w:rPr>
              <w:t xml:space="preserve"> </w:t>
            </w:r>
          </w:p>
          <w:p w:rsidR="002A36EA" w:rsidRPr="00A20E36" w:rsidRDefault="002A36EA" w:rsidP="00766B2B">
            <w:pPr>
              <w:numPr>
                <w:ilvl w:val="0"/>
                <w:numId w:val="18"/>
              </w:numPr>
              <w:spacing w:after="120" w:line="276" w:lineRule="auto"/>
              <w:ind w:left="714" w:hanging="357"/>
              <w:rPr>
                <w:rFonts w:cstheme="minorHAnsi"/>
                <w:sz w:val="24"/>
                <w:szCs w:val="24"/>
              </w:rPr>
            </w:pPr>
            <w:r w:rsidRPr="00A20E36">
              <w:rPr>
                <w:rFonts w:cstheme="minorHAnsi"/>
                <w:sz w:val="24"/>
                <w:szCs w:val="24"/>
              </w:rPr>
              <w:t xml:space="preserve">You must not carry out works to your home’s gas </w:t>
            </w:r>
          </w:p>
          <w:p w:rsidR="002A36EA" w:rsidRPr="00A20E36" w:rsidRDefault="002A36EA" w:rsidP="00766B2B">
            <w:pPr>
              <w:numPr>
                <w:ilvl w:val="0"/>
                <w:numId w:val="18"/>
              </w:numPr>
              <w:spacing w:after="120" w:line="276" w:lineRule="auto"/>
              <w:ind w:left="714" w:hanging="357"/>
              <w:rPr>
                <w:rFonts w:cstheme="minorHAnsi"/>
                <w:sz w:val="24"/>
                <w:szCs w:val="24"/>
              </w:rPr>
            </w:pPr>
            <w:r w:rsidRPr="00A20E36">
              <w:rPr>
                <w:rFonts w:cstheme="minorHAnsi"/>
                <w:sz w:val="24"/>
                <w:szCs w:val="24"/>
              </w:rPr>
              <w:t xml:space="preserve">You must not carry out works to your home’s heating system </w:t>
            </w:r>
          </w:p>
          <w:p w:rsidR="002A36EA" w:rsidRPr="00A20E36" w:rsidRDefault="002A36EA" w:rsidP="00766B2B">
            <w:pPr>
              <w:pStyle w:val="ListParagraph"/>
              <w:numPr>
                <w:ilvl w:val="0"/>
                <w:numId w:val="18"/>
              </w:numPr>
              <w:spacing w:after="120" w:line="276" w:lineRule="auto"/>
              <w:ind w:left="714" w:hanging="357"/>
              <w:rPr>
                <w:rFonts w:cstheme="minorHAnsi"/>
                <w:b/>
                <w:sz w:val="24"/>
                <w:szCs w:val="24"/>
              </w:rPr>
            </w:pPr>
            <w:r w:rsidRPr="00A20E36">
              <w:rPr>
                <w:rFonts w:cstheme="minorHAnsi"/>
                <w:sz w:val="24"/>
                <w:szCs w:val="24"/>
              </w:rPr>
              <w:t>You must not change or otherwise alter your front entrance doors as these may be fire safety doors</w:t>
            </w:r>
          </w:p>
        </w:tc>
      </w:tr>
    </w:tbl>
    <w:p w:rsidR="007574D0" w:rsidRPr="00A20E36" w:rsidRDefault="007574D0" w:rsidP="00766B2B">
      <w:pPr>
        <w:spacing w:after="120"/>
        <w:jc w:val="center"/>
        <w:rPr>
          <w:rFonts w:cstheme="minorHAnsi"/>
          <w:b/>
          <w:sz w:val="24"/>
          <w:szCs w:val="24"/>
        </w:rPr>
      </w:pPr>
    </w:p>
    <w:p w:rsidR="009E78B7" w:rsidRPr="00A20E36" w:rsidRDefault="007574D0" w:rsidP="00766B2B">
      <w:pPr>
        <w:spacing w:after="120"/>
        <w:rPr>
          <w:rFonts w:cstheme="minorHAnsi"/>
          <w:b/>
          <w:sz w:val="24"/>
          <w:szCs w:val="24"/>
        </w:rPr>
      </w:pPr>
      <w:r w:rsidRPr="00A20E36">
        <w:rPr>
          <w:rFonts w:cstheme="minorHAnsi"/>
          <w:b/>
          <w:sz w:val="24"/>
          <w:szCs w:val="24"/>
        </w:rPr>
        <w:t>How long will repairs t</w:t>
      </w:r>
      <w:r w:rsidR="007C6EB8" w:rsidRPr="00A20E36">
        <w:rPr>
          <w:rFonts w:cstheme="minorHAnsi"/>
          <w:b/>
          <w:sz w:val="24"/>
          <w:szCs w:val="24"/>
        </w:rPr>
        <w:t>ake?</w:t>
      </w:r>
    </w:p>
    <w:tbl>
      <w:tblPr>
        <w:tblStyle w:val="TableGrid"/>
        <w:tblW w:w="0" w:type="auto"/>
        <w:tblInd w:w="108" w:type="dxa"/>
        <w:tblLook w:val="04A0" w:firstRow="1" w:lastRow="0" w:firstColumn="1" w:lastColumn="0" w:noHBand="0" w:noVBand="1"/>
      </w:tblPr>
      <w:tblGrid>
        <w:gridCol w:w="4536"/>
        <w:gridCol w:w="4536"/>
      </w:tblGrid>
      <w:tr w:rsidR="007C6EB8" w:rsidRPr="00A20E36" w:rsidTr="00F715B3">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Emergency Repairs</w:t>
            </w:r>
          </w:p>
        </w:tc>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24 Hours</w:t>
            </w:r>
          </w:p>
        </w:tc>
      </w:tr>
      <w:tr w:rsidR="007C6EB8" w:rsidRPr="00A20E36" w:rsidTr="00F715B3">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Urgent Repairs</w:t>
            </w:r>
          </w:p>
        </w:tc>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3 Days</w:t>
            </w:r>
          </w:p>
        </w:tc>
      </w:tr>
      <w:tr w:rsidR="007C6EB8" w:rsidRPr="00A20E36" w:rsidTr="00F715B3">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Priority</w:t>
            </w:r>
            <w:r w:rsidR="00F715B3" w:rsidRPr="00A20E36">
              <w:rPr>
                <w:rFonts w:cstheme="minorHAnsi"/>
                <w:b/>
                <w:sz w:val="24"/>
                <w:szCs w:val="24"/>
              </w:rPr>
              <w:t xml:space="preserve"> </w:t>
            </w:r>
            <w:r w:rsidRPr="00A20E36">
              <w:rPr>
                <w:rFonts w:cstheme="minorHAnsi"/>
                <w:b/>
                <w:sz w:val="24"/>
                <w:szCs w:val="24"/>
              </w:rPr>
              <w:t>Repairs</w:t>
            </w:r>
          </w:p>
        </w:tc>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7 Days</w:t>
            </w:r>
          </w:p>
        </w:tc>
      </w:tr>
      <w:tr w:rsidR="007C6EB8" w:rsidRPr="00A20E36" w:rsidTr="00F715B3">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Routine Repairs</w:t>
            </w:r>
          </w:p>
        </w:tc>
        <w:tc>
          <w:tcPr>
            <w:tcW w:w="4536" w:type="dxa"/>
          </w:tcPr>
          <w:p w:rsidR="007C6EB8" w:rsidRPr="00A20E36" w:rsidRDefault="007C6EB8" w:rsidP="00766B2B">
            <w:pPr>
              <w:spacing w:after="120" w:line="276" w:lineRule="auto"/>
              <w:jc w:val="center"/>
              <w:rPr>
                <w:rFonts w:cstheme="minorHAnsi"/>
                <w:b/>
                <w:sz w:val="24"/>
                <w:szCs w:val="24"/>
              </w:rPr>
            </w:pPr>
            <w:r w:rsidRPr="00A20E36">
              <w:rPr>
                <w:rFonts w:cstheme="minorHAnsi"/>
                <w:b/>
                <w:sz w:val="24"/>
                <w:szCs w:val="24"/>
              </w:rPr>
              <w:t>28 Days</w:t>
            </w:r>
          </w:p>
        </w:tc>
      </w:tr>
    </w:tbl>
    <w:p w:rsidR="007C6EB8" w:rsidRPr="00A20E36" w:rsidRDefault="007C6EB8" w:rsidP="00766B2B">
      <w:pPr>
        <w:pStyle w:val="ListParagraph"/>
        <w:spacing w:after="120"/>
        <w:ind w:left="0"/>
        <w:rPr>
          <w:rFonts w:cstheme="minorHAnsi"/>
          <w:b/>
          <w:sz w:val="24"/>
          <w:szCs w:val="24"/>
        </w:rPr>
      </w:pPr>
    </w:p>
    <w:p w:rsidR="007C6EB8" w:rsidRPr="00A20E36" w:rsidRDefault="008A7F00" w:rsidP="00766B2B">
      <w:pPr>
        <w:pStyle w:val="ListParagraph"/>
        <w:spacing w:after="120"/>
        <w:ind w:left="0"/>
        <w:rPr>
          <w:rFonts w:cstheme="minorHAnsi"/>
          <w:sz w:val="24"/>
          <w:szCs w:val="24"/>
        </w:rPr>
      </w:pPr>
      <w:r w:rsidRPr="00A20E36">
        <w:rPr>
          <w:rFonts w:cstheme="minorHAnsi"/>
          <w:b/>
          <w:sz w:val="24"/>
          <w:szCs w:val="24"/>
        </w:rPr>
        <w:t>Contents Insurance</w:t>
      </w:r>
    </w:p>
    <w:p w:rsidR="007C6EB8" w:rsidRPr="00A20E36" w:rsidRDefault="007C6EB8" w:rsidP="00766B2B">
      <w:pPr>
        <w:pStyle w:val="ListParagraph"/>
        <w:spacing w:after="120"/>
        <w:ind w:left="0"/>
        <w:rPr>
          <w:rFonts w:cstheme="minorHAnsi"/>
          <w:sz w:val="24"/>
          <w:szCs w:val="24"/>
        </w:rPr>
      </w:pPr>
      <w:r w:rsidRPr="00A20E36">
        <w:rPr>
          <w:rFonts w:cstheme="minorHAnsi"/>
          <w:sz w:val="24"/>
          <w:szCs w:val="24"/>
        </w:rPr>
        <w:t>We are not responsible for repairing or replacing your belongings or in most cases carrying out redecorations to your home. We therefore strongly encourage all of our tenants to take out contents insurance. You can either arrange this through a private company or Lambeth Council offer an affordable policy themselves. Details and application forms are available in the office.</w:t>
      </w: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8A7F00" w:rsidRDefault="008A7F00"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E06A26" w:rsidRPr="008A7F00" w:rsidRDefault="008A7F00" w:rsidP="00766B2B">
      <w:pPr>
        <w:spacing w:after="120"/>
        <w:rPr>
          <w:rFonts w:cstheme="minorHAnsi"/>
          <w:b/>
          <w:sz w:val="28"/>
          <w:szCs w:val="28"/>
        </w:rPr>
      </w:pPr>
      <w:r w:rsidRPr="008A7F00">
        <w:rPr>
          <w:rFonts w:cstheme="minorHAnsi"/>
          <w:b/>
          <w:sz w:val="28"/>
          <w:szCs w:val="28"/>
        </w:rPr>
        <w:lastRenderedPageBreak/>
        <w:t>GROUNDS MAINTENANCE</w:t>
      </w:r>
    </w:p>
    <w:p w:rsidR="00F715B3" w:rsidRPr="00A20E36" w:rsidRDefault="00F715B3" w:rsidP="00766B2B">
      <w:pPr>
        <w:spacing w:after="120"/>
        <w:rPr>
          <w:rFonts w:cstheme="minorHAnsi"/>
          <w:sz w:val="24"/>
          <w:szCs w:val="24"/>
        </w:rPr>
      </w:pPr>
      <w:r w:rsidRPr="00A20E36">
        <w:rPr>
          <w:rFonts w:cstheme="minorHAnsi"/>
          <w:sz w:val="24"/>
          <w:szCs w:val="24"/>
        </w:rPr>
        <w:t>The Grounds Maintenance contract is operated by Pinnacle, a private contractor. Their performance is measured against an agreed service standard that fo</w:t>
      </w:r>
      <w:r w:rsidR="00736281">
        <w:rPr>
          <w:rFonts w:cstheme="minorHAnsi"/>
          <w:sz w:val="24"/>
          <w:szCs w:val="24"/>
        </w:rPr>
        <w:t>rms part of the contract.  RPRMO</w:t>
      </w:r>
      <w:r w:rsidRPr="00A20E36">
        <w:rPr>
          <w:rFonts w:cstheme="minorHAnsi"/>
          <w:sz w:val="24"/>
          <w:szCs w:val="24"/>
        </w:rPr>
        <w:t xml:space="preserve"> is responsible for - </w:t>
      </w:r>
    </w:p>
    <w:p w:rsidR="00F715B3" w:rsidRPr="00A20E36" w:rsidRDefault="00F715B3" w:rsidP="00766B2B">
      <w:pPr>
        <w:pStyle w:val="ListParagraph"/>
        <w:numPr>
          <w:ilvl w:val="0"/>
          <w:numId w:val="22"/>
        </w:numPr>
        <w:spacing w:after="120"/>
        <w:ind w:left="567" w:hanging="567"/>
        <w:rPr>
          <w:rFonts w:cstheme="minorHAnsi"/>
          <w:sz w:val="24"/>
          <w:szCs w:val="24"/>
        </w:rPr>
      </w:pPr>
      <w:r w:rsidRPr="00A20E36">
        <w:rPr>
          <w:rFonts w:cstheme="minorHAnsi"/>
          <w:sz w:val="24"/>
          <w:szCs w:val="24"/>
        </w:rPr>
        <w:t>Mowing and maintaining grass areas including strimming and edging</w:t>
      </w:r>
    </w:p>
    <w:p w:rsidR="00F715B3" w:rsidRPr="00A20E36" w:rsidRDefault="00F715B3" w:rsidP="00766B2B">
      <w:pPr>
        <w:pStyle w:val="ListParagraph"/>
        <w:numPr>
          <w:ilvl w:val="0"/>
          <w:numId w:val="22"/>
        </w:numPr>
        <w:spacing w:after="120"/>
        <w:ind w:left="567" w:hanging="567"/>
        <w:rPr>
          <w:rFonts w:cstheme="minorHAnsi"/>
          <w:sz w:val="24"/>
          <w:szCs w:val="24"/>
        </w:rPr>
      </w:pPr>
      <w:r w:rsidRPr="00A20E36">
        <w:rPr>
          <w:rFonts w:cstheme="minorHAnsi"/>
          <w:sz w:val="24"/>
          <w:szCs w:val="24"/>
        </w:rPr>
        <w:t>Maintenance of all flower and shrub beds</w:t>
      </w:r>
    </w:p>
    <w:p w:rsidR="00F715B3" w:rsidRPr="00A20E36" w:rsidRDefault="00F715B3" w:rsidP="00766B2B">
      <w:pPr>
        <w:pStyle w:val="ListParagraph"/>
        <w:numPr>
          <w:ilvl w:val="0"/>
          <w:numId w:val="22"/>
        </w:numPr>
        <w:spacing w:after="120"/>
        <w:ind w:left="567" w:hanging="567"/>
        <w:rPr>
          <w:rFonts w:cstheme="minorHAnsi"/>
          <w:sz w:val="24"/>
          <w:szCs w:val="24"/>
        </w:rPr>
      </w:pPr>
      <w:r w:rsidRPr="00A20E36">
        <w:rPr>
          <w:rFonts w:cstheme="minorHAnsi"/>
          <w:sz w:val="24"/>
          <w:szCs w:val="24"/>
        </w:rPr>
        <w:t>Maintenance of hedges</w:t>
      </w:r>
    </w:p>
    <w:p w:rsidR="00F715B3" w:rsidRPr="00A20E36" w:rsidRDefault="00F715B3" w:rsidP="00766B2B">
      <w:pPr>
        <w:pStyle w:val="ListParagraph"/>
        <w:numPr>
          <w:ilvl w:val="0"/>
          <w:numId w:val="22"/>
        </w:numPr>
        <w:spacing w:after="120"/>
        <w:ind w:left="567" w:hanging="567"/>
        <w:rPr>
          <w:rFonts w:cstheme="minorHAnsi"/>
          <w:sz w:val="24"/>
          <w:szCs w:val="24"/>
        </w:rPr>
      </w:pPr>
      <w:r w:rsidRPr="00A20E36">
        <w:rPr>
          <w:rFonts w:cstheme="minorHAnsi"/>
          <w:sz w:val="24"/>
          <w:szCs w:val="24"/>
        </w:rPr>
        <w:t>Pruning and maintenance of shrubs and plants (but not trees)</w:t>
      </w:r>
    </w:p>
    <w:p w:rsidR="00F715B3" w:rsidRPr="00A20E36" w:rsidRDefault="00F715B3" w:rsidP="00766B2B">
      <w:pPr>
        <w:pStyle w:val="ListParagraph"/>
        <w:numPr>
          <w:ilvl w:val="0"/>
          <w:numId w:val="22"/>
        </w:numPr>
        <w:spacing w:after="120"/>
        <w:ind w:left="567" w:hanging="567"/>
        <w:rPr>
          <w:rFonts w:cstheme="minorHAnsi"/>
          <w:sz w:val="24"/>
          <w:szCs w:val="24"/>
        </w:rPr>
      </w:pPr>
      <w:r w:rsidRPr="00A20E36">
        <w:rPr>
          <w:rFonts w:cstheme="minorHAnsi"/>
          <w:sz w:val="24"/>
          <w:szCs w:val="24"/>
        </w:rPr>
        <w:t>Improving the quality of the grounds on the estate</w:t>
      </w:r>
    </w:p>
    <w:p w:rsidR="00AE2D0A" w:rsidRPr="00A20E36" w:rsidRDefault="00F715B3" w:rsidP="00766B2B">
      <w:pPr>
        <w:spacing w:after="120"/>
        <w:rPr>
          <w:rFonts w:cstheme="minorHAnsi"/>
          <w:sz w:val="24"/>
          <w:szCs w:val="24"/>
        </w:rPr>
      </w:pPr>
      <w:r w:rsidRPr="00A20E36">
        <w:rPr>
          <w:rFonts w:cstheme="minorHAnsi"/>
          <w:sz w:val="24"/>
          <w:szCs w:val="24"/>
        </w:rPr>
        <w:t>For each element we mark the service excellent, acceptable, poor or unacceptable. The performance on the contractor is monitored regularly and raised at monthly performance meetings.</w:t>
      </w:r>
    </w:p>
    <w:p w:rsidR="00F715B3" w:rsidRPr="00A20E36" w:rsidRDefault="00F715B3" w:rsidP="00766B2B">
      <w:pPr>
        <w:spacing w:after="120"/>
        <w:rPr>
          <w:rFonts w:cstheme="minorHAnsi"/>
          <w:sz w:val="24"/>
          <w:szCs w:val="24"/>
        </w:rPr>
      </w:pPr>
      <w:r w:rsidRPr="00A20E36">
        <w:rPr>
          <w:rFonts w:cstheme="minorHAnsi"/>
          <w:sz w:val="24"/>
          <w:szCs w:val="24"/>
        </w:rPr>
        <w:t>Our contract also includes provision for improving the standard of planting on the estate, including encouraging wild life and bio diversity.</w:t>
      </w:r>
    </w:p>
    <w:p w:rsidR="00E06A26" w:rsidRPr="008A7F00" w:rsidRDefault="008A7F00" w:rsidP="00766B2B">
      <w:pPr>
        <w:spacing w:after="120"/>
        <w:rPr>
          <w:rFonts w:cstheme="minorHAnsi"/>
          <w:b/>
          <w:sz w:val="28"/>
          <w:szCs w:val="28"/>
        </w:rPr>
      </w:pPr>
      <w:r w:rsidRPr="008A7F00">
        <w:rPr>
          <w:rFonts w:cstheme="minorHAnsi"/>
          <w:b/>
          <w:sz w:val="28"/>
          <w:szCs w:val="28"/>
        </w:rPr>
        <w:t>CARETAKING</w:t>
      </w:r>
    </w:p>
    <w:p w:rsidR="00F715B3" w:rsidRPr="00A20E36" w:rsidRDefault="00F715B3" w:rsidP="00766B2B">
      <w:pPr>
        <w:spacing w:after="120"/>
        <w:rPr>
          <w:rFonts w:cstheme="minorHAnsi"/>
          <w:sz w:val="24"/>
          <w:szCs w:val="24"/>
        </w:rPr>
      </w:pPr>
      <w:r w:rsidRPr="00A20E36">
        <w:rPr>
          <w:rFonts w:cstheme="minorHAnsi"/>
          <w:sz w:val="24"/>
          <w:szCs w:val="24"/>
        </w:rPr>
        <w:t>RPRM</w:t>
      </w:r>
      <w:r w:rsidR="00736281">
        <w:rPr>
          <w:rFonts w:cstheme="minorHAnsi"/>
          <w:sz w:val="24"/>
          <w:szCs w:val="24"/>
        </w:rPr>
        <w:t>O</w:t>
      </w:r>
      <w:r w:rsidRPr="00A20E36">
        <w:rPr>
          <w:rFonts w:cstheme="minorHAnsi"/>
          <w:sz w:val="24"/>
          <w:szCs w:val="24"/>
        </w:rPr>
        <w:t xml:space="preserve"> is responsible for cleaning and keeping tidy </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Stair cases, windowsills, balustrades, walls and ceilings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Landings, entrance lobbies and corridors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External walkways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Communal Lighting</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Lifts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Estate roads and parking spaces other than highways roads that are the responsibility of Lambeth Council</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Grassed areas and flower beds but not the grounds maintenance service</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The outside walls of the blocks and estate boundary walls and fences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Bins, bin chambers and rubbish chutes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Communal doors and Windows</w:t>
      </w:r>
    </w:p>
    <w:p w:rsidR="00F715B3" w:rsidRPr="00A20E36" w:rsidRDefault="00F715B3" w:rsidP="00766B2B">
      <w:pPr>
        <w:pStyle w:val="ListParagraph"/>
        <w:numPr>
          <w:ilvl w:val="0"/>
          <w:numId w:val="23"/>
        </w:numPr>
        <w:spacing w:after="120"/>
        <w:ind w:left="567" w:hanging="567"/>
        <w:rPr>
          <w:rFonts w:cstheme="minorHAnsi"/>
          <w:sz w:val="24"/>
          <w:szCs w:val="24"/>
        </w:rPr>
      </w:pPr>
      <w:r w:rsidRPr="00A20E36">
        <w:rPr>
          <w:rFonts w:cstheme="minorHAnsi"/>
          <w:sz w:val="24"/>
          <w:szCs w:val="24"/>
        </w:rPr>
        <w:t>Play Areas</w:t>
      </w:r>
    </w:p>
    <w:p w:rsidR="00550AD4" w:rsidRPr="00A20E36" w:rsidRDefault="00550AD4" w:rsidP="00766B2B">
      <w:pPr>
        <w:pStyle w:val="ListParagraph"/>
        <w:spacing w:after="120"/>
        <w:ind w:left="0"/>
        <w:rPr>
          <w:rFonts w:cstheme="minorHAnsi"/>
          <w:sz w:val="24"/>
          <w:szCs w:val="24"/>
        </w:rPr>
      </w:pPr>
    </w:p>
    <w:p w:rsidR="00550AD4" w:rsidRPr="00A20E36" w:rsidRDefault="00550AD4" w:rsidP="00766B2B">
      <w:pPr>
        <w:pStyle w:val="ListParagraph"/>
        <w:spacing w:after="120"/>
        <w:ind w:left="0"/>
        <w:rPr>
          <w:rFonts w:cstheme="minorHAnsi"/>
          <w:sz w:val="24"/>
          <w:szCs w:val="24"/>
        </w:rPr>
      </w:pPr>
      <w:r w:rsidRPr="00A20E36">
        <w:rPr>
          <w:rFonts w:cstheme="minorHAnsi"/>
          <w:sz w:val="24"/>
          <w:szCs w:val="24"/>
        </w:rPr>
        <w:t>For each element we mark the service excellent, acceptable, poor or unacceptable. The performance of our caretakers are monitored regularly by managers and board members and we encourage any resident of the estate to take part in the monitoring process.</w:t>
      </w: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766B2B" w:rsidRDefault="00766B2B" w:rsidP="00766B2B">
      <w:pPr>
        <w:spacing w:after="120"/>
        <w:rPr>
          <w:rFonts w:cstheme="minorHAnsi"/>
          <w:b/>
          <w:sz w:val="24"/>
          <w:szCs w:val="24"/>
        </w:rPr>
      </w:pPr>
    </w:p>
    <w:p w:rsidR="00E06A26" w:rsidRPr="008A7F00" w:rsidRDefault="008A7F00" w:rsidP="00766B2B">
      <w:pPr>
        <w:spacing w:after="120"/>
        <w:rPr>
          <w:rFonts w:cstheme="minorHAnsi"/>
          <w:b/>
          <w:sz w:val="28"/>
          <w:szCs w:val="28"/>
        </w:rPr>
      </w:pPr>
      <w:r w:rsidRPr="008A7F00">
        <w:rPr>
          <w:rFonts w:cstheme="minorHAnsi"/>
          <w:b/>
          <w:sz w:val="28"/>
          <w:szCs w:val="28"/>
        </w:rPr>
        <w:lastRenderedPageBreak/>
        <w:t>ANTI SOCIAL BEHAVIOUR (ASB)</w:t>
      </w:r>
    </w:p>
    <w:p w:rsidR="00411C21" w:rsidRPr="00A20E36" w:rsidRDefault="00AB5869" w:rsidP="00766B2B">
      <w:pPr>
        <w:spacing w:after="120"/>
        <w:rPr>
          <w:rFonts w:cstheme="minorHAnsi"/>
          <w:sz w:val="24"/>
          <w:szCs w:val="24"/>
        </w:rPr>
      </w:pPr>
      <w:r w:rsidRPr="00A20E36">
        <w:rPr>
          <w:rFonts w:cstheme="minorHAnsi"/>
          <w:sz w:val="24"/>
          <w:szCs w:val="24"/>
        </w:rPr>
        <w:t>We know that suffering from anti social behaviour is one of the worst things that affects our residents.</w:t>
      </w:r>
      <w:r w:rsidR="0068646E" w:rsidRPr="00A20E36">
        <w:rPr>
          <w:rFonts w:cstheme="minorHAnsi"/>
          <w:sz w:val="24"/>
          <w:szCs w:val="24"/>
        </w:rPr>
        <w:t xml:space="preserve"> We therefore take it very seriously and do everything we can to resolve any problems.</w:t>
      </w:r>
    </w:p>
    <w:p w:rsidR="00411C21" w:rsidRPr="00A20E36" w:rsidRDefault="00164A40" w:rsidP="00766B2B">
      <w:pPr>
        <w:spacing w:after="120"/>
        <w:rPr>
          <w:rFonts w:cstheme="minorHAnsi"/>
          <w:sz w:val="24"/>
          <w:szCs w:val="24"/>
        </w:rPr>
      </w:pPr>
      <w:r w:rsidRPr="00A20E36">
        <w:rPr>
          <w:rFonts w:cstheme="minorHAnsi"/>
          <w:sz w:val="24"/>
          <w:szCs w:val="24"/>
        </w:rPr>
        <w:t xml:space="preserve">Defining ASB is not easy and this is covered in the Service Standard. </w:t>
      </w:r>
    </w:p>
    <w:p w:rsidR="00411C21" w:rsidRPr="00A20E36" w:rsidRDefault="00164A40" w:rsidP="00766B2B">
      <w:pPr>
        <w:spacing w:after="120"/>
        <w:rPr>
          <w:rFonts w:cstheme="minorHAnsi"/>
          <w:sz w:val="24"/>
          <w:szCs w:val="24"/>
        </w:rPr>
      </w:pPr>
      <w:r w:rsidRPr="00A20E36">
        <w:rPr>
          <w:rFonts w:cstheme="minorHAnsi"/>
          <w:sz w:val="24"/>
          <w:szCs w:val="24"/>
        </w:rPr>
        <w:t>Reports of ASB may be made in person in the office, by telephone, letter, on our website or email. All cases will be treated with the utmost confidentiality.</w:t>
      </w:r>
    </w:p>
    <w:p w:rsidR="00C27B8C" w:rsidRPr="00A20E36" w:rsidRDefault="00C27B8C" w:rsidP="00766B2B">
      <w:pPr>
        <w:tabs>
          <w:tab w:val="num" w:pos="1080"/>
        </w:tabs>
        <w:spacing w:after="120"/>
        <w:ind w:left="567" w:hanging="567"/>
        <w:rPr>
          <w:rFonts w:cstheme="minorHAnsi"/>
          <w:sz w:val="24"/>
          <w:szCs w:val="24"/>
        </w:rPr>
      </w:pPr>
      <w:r w:rsidRPr="00A20E36">
        <w:rPr>
          <w:rFonts w:cstheme="minorHAnsi"/>
          <w:b/>
          <w:sz w:val="24"/>
          <w:szCs w:val="24"/>
        </w:rPr>
        <w:t>How will we deal with reports of ASB</w:t>
      </w:r>
    </w:p>
    <w:p w:rsidR="00164A40" w:rsidRPr="00164A40" w:rsidRDefault="00164A40" w:rsidP="00766B2B">
      <w:pPr>
        <w:tabs>
          <w:tab w:val="num" w:pos="1080"/>
        </w:tabs>
        <w:spacing w:after="120"/>
        <w:ind w:left="567" w:hanging="567"/>
        <w:rPr>
          <w:rFonts w:cstheme="minorHAnsi"/>
          <w:sz w:val="24"/>
          <w:szCs w:val="24"/>
        </w:rPr>
      </w:pPr>
      <w:r w:rsidRPr="00164A40">
        <w:rPr>
          <w:rFonts w:cstheme="minorHAnsi"/>
          <w:sz w:val="24"/>
          <w:szCs w:val="24"/>
        </w:rPr>
        <w:t>Cases will be responded to according to the table set out below.</w:t>
      </w:r>
    </w:p>
    <w:tbl>
      <w:tblPr>
        <w:tblStyle w:val="TableGrid1"/>
        <w:tblW w:w="0" w:type="auto"/>
        <w:tblInd w:w="108" w:type="dxa"/>
        <w:tblLook w:val="04A0" w:firstRow="1" w:lastRow="0" w:firstColumn="1" w:lastColumn="0" w:noHBand="0" w:noVBand="1"/>
      </w:tblPr>
      <w:tblGrid>
        <w:gridCol w:w="1985"/>
        <w:gridCol w:w="5377"/>
        <w:gridCol w:w="1772"/>
      </w:tblGrid>
      <w:tr w:rsidR="00164A40" w:rsidRPr="00164A40" w:rsidTr="00766B2B">
        <w:tc>
          <w:tcPr>
            <w:tcW w:w="1985" w:type="dxa"/>
          </w:tcPr>
          <w:p w:rsidR="00164A40" w:rsidRPr="00164A40" w:rsidRDefault="00164A40" w:rsidP="00766B2B">
            <w:pPr>
              <w:autoSpaceDE w:val="0"/>
              <w:autoSpaceDN w:val="0"/>
              <w:adjustRightInd w:val="0"/>
              <w:spacing w:after="120" w:line="276" w:lineRule="auto"/>
              <w:jc w:val="center"/>
              <w:rPr>
                <w:rFonts w:asciiTheme="minorHAnsi" w:hAnsiTheme="minorHAnsi" w:cstheme="minorHAnsi"/>
                <w:color w:val="000000"/>
                <w:sz w:val="24"/>
                <w:szCs w:val="24"/>
              </w:rPr>
            </w:pPr>
            <w:r w:rsidRPr="00164A40">
              <w:rPr>
                <w:rFonts w:asciiTheme="minorHAnsi" w:hAnsiTheme="minorHAnsi" w:cstheme="minorHAnsi"/>
                <w:color w:val="000000"/>
                <w:sz w:val="24"/>
                <w:szCs w:val="24"/>
              </w:rPr>
              <w:t>Priority</w:t>
            </w:r>
          </w:p>
        </w:tc>
        <w:tc>
          <w:tcPr>
            <w:tcW w:w="5377" w:type="dxa"/>
          </w:tcPr>
          <w:p w:rsidR="00164A40" w:rsidRPr="00164A40" w:rsidRDefault="00164A40" w:rsidP="00766B2B">
            <w:pPr>
              <w:autoSpaceDE w:val="0"/>
              <w:autoSpaceDN w:val="0"/>
              <w:adjustRightInd w:val="0"/>
              <w:spacing w:after="120" w:line="276" w:lineRule="auto"/>
              <w:jc w:val="center"/>
              <w:rPr>
                <w:rFonts w:asciiTheme="minorHAnsi" w:hAnsiTheme="minorHAnsi" w:cstheme="minorHAnsi"/>
                <w:color w:val="000000"/>
                <w:sz w:val="24"/>
                <w:szCs w:val="24"/>
              </w:rPr>
            </w:pPr>
            <w:r w:rsidRPr="00164A40">
              <w:rPr>
                <w:rFonts w:asciiTheme="minorHAnsi" w:hAnsiTheme="minorHAnsi" w:cstheme="minorHAnsi"/>
                <w:color w:val="000000"/>
                <w:sz w:val="24"/>
                <w:szCs w:val="24"/>
              </w:rPr>
              <w:t>Definition</w:t>
            </w:r>
          </w:p>
        </w:tc>
        <w:tc>
          <w:tcPr>
            <w:tcW w:w="1772" w:type="dxa"/>
          </w:tcPr>
          <w:p w:rsidR="00164A40" w:rsidRPr="00164A40" w:rsidRDefault="00164A40" w:rsidP="00766B2B">
            <w:pPr>
              <w:autoSpaceDE w:val="0"/>
              <w:autoSpaceDN w:val="0"/>
              <w:adjustRightInd w:val="0"/>
              <w:spacing w:after="120" w:line="276" w:lineRule="auto"/>
              <w:jc w:val="center"/>
              <w:rPr>
                <w:rFonts w:asciiTheme="minorHAnsi" w:hAnsiTheme="minorHAnsi" w:cstheme="minorHAnsi"/>
                <w:color w:val="000000"/>
                <w:sz w:val="24"/>
                <w:szCs w:val="24"/>
              </w:rPr>
            </w:pPr>
            <w:r w:rsidRPr="00164A40">
              <w:rPr>
                <w:rFonts w:asciiTheme="minorHAnsi" w:hAnsiTheme="minorHAnsi" w:cstheme="minorHAnsi"/>
                <w:color w:val="000000"/>
                <w:sz w:val="24"/>
                <w:szCs w:val="24"/>
              </w:rPr>
              <w:t>Maximum Initial Response</w:t>
            </w:r>
          </w:p>
        </w:tc>
      </w:tr>
      <w:tr w:rsidR="00164A40" w:rsidRPr="00164A40" w:rsidTr="00766B2B">
        <w:trPr>
          <w:trHeight w:val="1529"/>
        </w:trPr>
        <w:tc>
          <w:tcPr>
            <w:tcW w:w="1985"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High</w:t>
            </w:r>
          </w:p>
        </w:tc>
        <w:tc>
          <w:tcPr>
            <w:tcW w:w="5377"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Actual or substantiated threats of physical assault, serious intimidation or harassment of whatever nature, domestic violence, serious criminal acti</w:t>
            </w:r>
            <w:r w:rsidR="00736281">
              <w:rPr>
                <w:rFonts w:asciiTheme="minorHAnsi" w:hAnsiTheme="minorHAnsi" w:cstheme="minorHAnsi"/>
                <w:color w:val="000000"/>
                <w:sz w:val="24"/>
                <w:szCs w:val="24"/>
              </w:rPr>
              <w:t>vity and serious damage to RPRMO</w:t>
            </w:r>
            <w:r w:rsidRPr="00164A40">
              <w:rPr>
                <w:rFonts w:asciiTheme="minorHAnsi" w:hAnsiTheme="minorHAnsi" w:cstheme="minorHAnsi"/>
                <w:color w:val="000000"/>
                <w:sz w:val="24"/>
                <w:szCs w:val="24"/>
              </w:rPr>
              <w:t xml:space="preserve"> property</w:t>
            </w:r>
          </w:p>
        </w:tc>
        <w:tc>
          <w:tcPr>
            <w:tcW w:w="1772"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1 Working day</w:t>
            </w:r>
          </w:p>
        </w:tc>
      </w:tr>
      <w:tr w:rsidR="00164A40" w:rsidRPr="00164A40" w:rsidTr="00766B2B">
        <w:tc>
          <w:tcPr>
            <w:tcW w:w="1985"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 xml:space="preserve">Medium </w:t>
            </w:r>
          </w:p>
        </w:tc>
        <w:tc>
          <w:tcPr>
            <w:tcW w:w="5377"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Minor criminal activity, drug dealing, verbal abuse, intimidating behaviour by groups or individuals, significant noise nuisance, dangerous dogs</w:t>
            </w:r>
          </w:p>
        </w:tc>
        <w:tc>
          <w:tcPr>
            <w:tcW w:w="1772"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3 Working days</w:t>
            </w:r>
          </w:p>
        </w:tc>
      </w:tr>
      <w:tr w:rsidR="00164A40" w:rsidRPr="00164A40" w:rsidTr="00766B2B">
        <w:tc>
          <w:tcPr>
            <w:tcW w:w="1985"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Low</w:t>
            </w:r>
          </w:p>
        </w:tc>
        <w:tc>
          <w:tcPr>
            <w:tcW w:w="5377"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Minor neighbour disputes, domestic noise, pets, refuse, parking, property condition, gardens, subletting and fraud</w:t>
            </w:r>
          </w:p>
        </w:tc>
        <w:tc>
          <w:tcPr>
            <w:tcW w:w="1772"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10 Working Days</w:t>
            </w:r>
          </w:p>
        </w:tc>
      </w:tr>
      <w:tr w:rsidR="00164A40" w:rsidRPr="00164A40" w:rsidTr="00766B2B">
        <w:tc>
          <w:tcPr>
            <w:tcW w:w="1985"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Non tenancy related</w:t>
            </w:r>
          </w:p>
        </w:tc>
        <w:tc>
          <w:tcPr>
            <w:tcW w:w="5377"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Non housing related matters or issues in other agencies jurisdiction. Complaints will be acknowledged within the set time span but in cases such as those relating to safeguarding will be dealt with immediately.</w:t>
            </w:r>
          </w:p>
        </w:tc>
        <w:tc>
          <w:tcPr>
            <w:tcW w:w="1772" w:type="dxa"/>
          </w:tcPr>
          <w:p w:rsidR="00164A40" w:rsidRPr="00164A40" w:rsidRDefault="00164A40" w:rsidP="00766B2B">
            <w:pPr>
              <w:autoSpaceDE w:val="0"/>
              <w:autoSpaceDN w:val="0"/>
              <w:adjustRightInd w:val="0"/>
              <w:spacing w:after="120" w:line="276" w:lineRule="auto"/>
              <w:rPr>
                <w:rFonts w:asciiTheme="minorHAnsi" w:hAnsiTheme="minorHAnsi" w:cstheme="minorHAnsi"/>
                <w:color w:val="000000"/>
                <w:sz w:val="24"/>
                <w:szCs w:val="24"/>
              </w:rPr>
            </w:pPr>
            <w:r w:rsidRPr="00164A40">
              <w:rPr>
                <w:rFonts w:asciiTheme="minorHAnsi" w:hAnsiTheme="minorHAnsi" w:cstheme="minorHAnsi"/>
                <w:color w:val="000000"/>
                <w:sz w:val="24"/>
                <w:szCs w:val="24"/>
              </w:rPr>
              <w:t>10 Working Days</w:t>
            </w:r>
          </w:p>
        </w:tc>
      </w:tr>
    </w:tbl>
    <w:p w:rsidR="00164A40" w:rsidRPr="00164A40" w:rsidRDefault="00164A40" w:rsidP="00766B2B">
      <w:pPr>
        <w:spacing w:after="120"/>
        <w:ind w:left="720"/>
        <w:contextualSpacing/>
        <w:rPr>
          <w:rFonts w:cstheme="minorHAnsi"/>
          <w:sz w:val="24"/>
          <w:szCs w:val="24"/>
        </w:rPr>
      </w:pPr>
    </w:p>
    <w:p w:rsidR="00164A40" w:rsidRPr="00164A40" w:rsidRDefault="00164A40" w:rsidP="00766B2B">
      <w:pPr>
        <w:spacing w:after="120"/>
        <w:contextualSpacing/>
        <w:rPr>
          <w:rFonts w:cstheme="minorHAnsi"/>
          <w:sz w:val="24"/>
          <w:szCs w:val="24"/>
        </w:rPr>
      </w:pPr>
      <w:r w:rsidRPr="00164A40">
        <w:rPr>
          <w:rFonts w:cstheme="minorHAnsi"/>
          <w:sz w:val="24"/>
          <w:szCs w:val="24"/>
        </w:rPr>
        <w:t>In cases where there is criminal activity we will in most cases report the matter to the police and work in partnership with them to resolve the problem.</w:t>
      </w:r>
    </w:p>
    <w:p w:rsidR="008D2C8A" w:rsidRPr="00A20E36" w:rsidRDefault="008D2C8A" w:rsidP="00766B2B">
      <w:pPr>
        <w:spacing w:after="120"/>
        <w:rPr>
          <w:rFonts w:cstheme="minorHAnsi"/>
          <w:sz w:val="24"/>
          <w:szCs w:val="24"/>
        </w:rPr>
      </w:pPr>
      <w:r w:rsidRPr="00A20E36">
        <w:rPr>
          <w:rFonts w:cstheme="minorHAnsi"/>
          <w:sz w:val="24"/>
          <w:szCs w:val="24"/>
        </w:rPr>
        <w:t>In order for us to investigate a complaint of ASB we will need the following information from you:</w:t>
      </w:r>
    </w:p>
    <w:p w:rsidR="008D2C8A" w:rsidRPr="00A20E36" w:rsidRDefault="008D2C8A" w:rsidP="00766B2B">
      <w:pPr>
        <w:numPr>
          <w:ilvl w:val="0"/>
          <w:numId w:val="24"/>
        </w:numPr>
        <w:spacing w:after="120"/>
        <w:ind w:left="567" w:hanging="567"/>
        <w:rPr>
          <w:rFonts w:cstheme="minorHAnsi"/>
          <w:sz w:val="24"/>
          <w:szCs w:val="24"/>
        </w:rPr>
      </w:pPr>
      <w:r w:rsidRPr="00A20E36">
        <w:rPr>
          <w:rFonts w:cstheme="minorHAnsi"/>
          <w:sz w:val="24"/>
          <w:szCs w:val="24"/>
        </w:rPr>
        <w:t xml:space="preserve">Details of the nuisance </w:t>
      </w:r>
    </w:p>
    <w:p w:rsidR="008D2C8A" w:rsidRPr="00A20E36" w:rsidRDefault="008D2C8A" w:rsidP="00766B2B">
      <w:pPr>
        <w:numPr>
          <w:ilvl w:val="0"/>
          <w:numId w:val="24"/>
        </w:numPr>
        <w:spacing w:after="120"/>
        <w:ind w:left="567" w:hanging="567"/>
        <w:rPr>
          <w:rFonts w:cstheme="minorHAnsi"/>
          <w:sz w:val="24"/>
          <w:szCs w:val="24"/>
        </w:rPr>
      </w:pPr>
      <w:r w:rsidRPr="00A20E36">
        <w:rPr>
          <w:rFonts w:cstheme="minorHAnsi"/>
          <w:sz w:val="24"/>
          <w:szCs w:val="24"/>
        </w:rPr>
        <w:t xml:space="preserve">Who you think was responsible </w:t>
      </w:r>
    </w:p>
    <w:p w:rsidR="008D2C8A" w:rsidRPr="00A20E36" w:rsidRDefault="008D2C8A" w:rsidP="00766B2B">
      <w:pPr>
        <w:numPr>
          <w:ilvl w:val="0"/>
          <w:numId w:val="24"/>
        </w:numPr>
        <w:spacing w:after="120"/>
        <w:ind w:left="567" w:hanging="567"/>
        <w:rPr>
          <w:rFonts w:cstheme="minorHAnsi"/>
          <w:sz w:val="24"/>
          <w:szCs w:val="24"/>
        </w:rPr>
      </w:pPr>
      <w:r w:rsidRPr="00A20E36">
        <w:rPr>
          <w:rFonts w:cstheme="minorHAnsi"/>
          <w:sz w:val="24"/>
          <w:szCs w:val="24"/>
        </w:rPr>
        <w:t>Whether you spoke to the alleged perpetrator or anyone else e.g. the police</w:t>
      </w:r>
    </w:p>
    <w:p w:rsidR="008D2C8A" w:rsidRPr="00A20E36" w:rsidRDefault="008D2C8A" w:rsidP="00766B2B">
      <w:pPr>
        <w:pStyle w:val="ListParagraph"/>
        <w:numPr>
          <w:ilvl w:val="0"/>
          <w:numId w:val="24"/>
        </w:numPr>
        <w:spacing w:after="120"/>
        <w:ind w:left="567" w:hanging="567"/>
        <w:rPr>
          <w:rFonts w:cstheme="minorHAnsi"/>
          <w:sz w:val="24"/>
          <w:szCs w:val="24"/>
        </w:rPr>
      </w:pPr>
      <w:r w:rsidRPr="00A20E36">
        <w:rPr>
          <w:rFonts w:cstheme="minorHAnsi"/>
          <w:sz w:val="24"/>
          <w:szCs w:val="24"/>
        </w:rPr>
        <w:t>What would you like us to do about it</w:t>
      </w:r>
    </w:p>
    <w:p w:rsidR="00C27B8C" w:rsidRPr="00A20E36" w:rsidRDefault="008D2C8A" w:rsidP="00766B2B">
      <w:pPr>
        <w:spacing w:after="120"/>
        <w:rPr>
          <w:rFonts w:cstheme="minorHAnsi"/>
          <w:sz w:val="24"/>
          <w:szCs w:val="24"/>
        </w:rPr>
      </w:pPr>
      <w:r w:rsidRPr="00A20E36">
        <w:rPr>
          <w:rFonts w:cstheme="minorHAnsi"/>
          <w:sz w:val="24"/>
          <w:szCs w:val="24"/>
        </w:rPr>
        <w:lastRenderedPageBreak/>
        <w:t xml:space="preserve">In </w:t>
      </w:r>
      <w:r w:rsidR="00C27B8C" w:rsidRPr="00A20E36">
        <w:rPr>
          <w:rFonts w:cstheme="minorHAnsi"/>
          <w:sz w:val="24"/>
          <w:szCs w:val="24"/>
        </w:rPr>
        <w:t>most cases our inv</w:t>
      </w:r>
      <w:r w:rsidRPr="00A20E36">
        <w:rPr>
          <w:rFonts w:cstheme="minorHAnsi"/>
          <w:sz w:val="24"/>
          <w:szCs w:val="24"/>
        </w:rPr>
        <w:t xml:space="preserve">estigations will </w:t>
      </w:r>
      <w:r w:rsidR="00C27B8C" w:rsidRPr="00A20E36">
        <w:rPr>
          <w:rFonts w:cstheme="minorHAnsi"/>
          <w:sz w:val="24"/>
          <w:szCs w:val="24"/>
        </w:rPr>
        <w:t xml:space="preserve">involve talking to other people including the perpetrator and the most successful options for resolving ASB are persuasion and mediation. Only in the most serious cases and where we have sufficient evidence to give a strong chance of success will we take legal action. </w:t>
      </w:r>
    </w:p>
    <w:p w:rsidR="00C27B8C" w:rsidRPr="00A20E36" w:rsidRDefault="00C27B8C" w:rsidP="00766B2B">
      <w:pPr>
        <w:spacing w:after="120"/>
        <w:rPr>
          <w:rFonts w:cstheme="minorHAnsi"/>
          <w:sz w:val="24"/>
          <w:szCs w:val="24"/>
        </w:rPr>
      </w:pPr>
      <w:r w:rsidRPr="00A20E36">
        <w:rPr>
          <w:rFonts w:cstheme="minorHAnsi"/>
          <w:sz w:val="24"/>
          <w:szCs w:val="24"/>
        </w:rPr>
        <w:t xml:space="preserve"> </w:t>
      </w:r>
      <w:r w:rsidRPr="00A20E36">
        <w:rPr>
          <w:rFonts w:cstheme="minorHAnsi"/>
          <w:b/>
          <w:sz w:val="24"/>
          <w:szCs w:val="24"/>
        </w:rPr>
        <w:t>OUR COMMITMENT TO YOU</w:t>
      </w:r>
    </w:p>
    <w:p w:rsidR="00C27B8C" w:rsidRPr="00A20E36" w:rsidRDefault="00C27B8C" w:rsidP="00766B2B">
      <w:pPr>
        <w:spacing w:after="120"/>
        <w:rPr>
          <w:rFonts w:cstheme="minorHAnsi"/>
          <w:sz w:val="24"/>
          <w:szCs w:val="24"/>
        </w:rPr>
      </w:pPr>
      <w:r w:rsidRPr="00A20E36">
        <w:rPr>
          <w:rFonts w:cstheme="minorHAnsi"/>
          <w:sz w:val="24"/>
          <w:szCs w:val="24"/>
        </w:rPr>
        <w:t>When we take on a case of ASB we will:</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Listen to what you are telling us in a supportive way</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At all stages be open and honest about what we can or cannot do</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Tell you if we are not going to  act on your complaint and tell you why</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Agree an action plan with you and talk to you at least once a month so you know what we have done and to update the plan if needed</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Unless there is serious criminal activity only take the action that you are comfortable with and agree with you if we need to share information with anyone else</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If we feel there is nothing more we can do tell you that we are going to close the case and why</w:t>
      </w:r>
    </w:p>
    <w:p w:rsidR="00C27B8C" w:rsidRPr="00A20E36" w:rsidRDefault="00C27B8C" w:rsidP="008A7F00">
      <w:pPr>
        <w:numPr>
          <w:ilvl w:val="0"/>
          <w:numId w:val="32"/>
        </w:numPr>
        <w:spacing w:after="120"/>
        <w:ind w:left="567" w:hanging="567"/>
        <w:rPr>
          <w:rFonts w:cstheme="minorHAnsi"/>
          <w:sz w:val="24"/>
          <w:szCs w:val="24"/>
        </w:rPr>
      </w:pPr>
      <w:r w:rsidRPr="00A20E36">
        <w:rPr>
          <w:rFonts w:cstheme="minorHAnsi"/>
          <w:sz w:val="24"/>
          <w:szCs w:val="24"/>
        </w:rPr>
        <w:t>Ask you to complete a satisfaction survey of the way we have handled your case.</w:t>
      </w: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8A7F00" w:rsidRDefault="008A7F00" w:rsidP="00766B2B">
      <w:pPr>
        <w:spacing w:after="120"/>
        <w:rPr>
          <w:rFonts w:cstheme="minorHAnsi"/>
          <w:b/>
          <w:sz w:val="24"/>
          <w:szCs w:val="24"/>
        </w:rPr>
      </w:pPr>
    </w:p>
    <w:p w:rsidR="00E06A26" w:rsidRPr="008A7F00" w:rsidRDefault="008A7F00" w:rsidP="00766B2B">
      <w:pPr>
        <w:spacing w:after="120"/>
        <w:rPr>
          <w:rFonts w:cstheme="minorHAnsi"/>
          <w:b/>
          <w:sz w:val="28"/>
          <w:szCs w:val="28"/>
        </w:rPr>
      </w:pPr>
      <w:r w:rsidRPr="008A7F00">
        <w:rPr>
          <w:rFonts w:cstheme="minorHAnsi"/>
          <w:b/>
          <w:sz w:val="28"/>
          <w:szCs w:val="28"/>
        </w:rPr>
        <w:lastRenderedPageBreak/>
        <w:t>RENT ARREARS</w:t>
      </w:r>
    </w:p>
    <w:p w:rsidR="0074637F" w:rsidRPr="00A20E36" w:rsidRDefault="00EC5D07" w:rsidP="00766B2B">
      <w:pPr>
        <w:spacing w:before="100" w:beforeAutospacing="1" w:after="120"/>
        <w:rPr>
          <w:rFonts w:cstheme="minorHAnsi"/>
          <w:sz w:val="24"/>
          <w:szCs w:val="24"/>
        </w:rPr>
      </w:pPr>
      <w:r w:rsidRPr="00A20E36">
        <w:rPr>
          <w:rFonts w:cstheme="minorHAnsi"/>
          <w:sz w:val="24"/>
          <w:szCs w:val="24"/>
        </w:rPr>
        <w:t>Tenants sometimes have problems paying their rent for a number of reasons so w</w:t>
      </w:r>
      <w:r w:rsidR="0074637F" w:rsidRPr="00A20E36">
        <w:rPr>
          <w:rFonts w:cstheme="minorHAnsi"/>
          <w:sz w:val="24"/>
          <w:szCs w:val="24"/>
        </w:rPr>
        <w:t xml:space="preserve">hen </w:t>
      </w:r>
      <w:r w:rsidRPr="00A20E36">
        <w:rPr>
          <w:rFonts w:cstheme="minorHAnsi"/>
          <w:sz w:val="24"/>
          <w:szCs w:val="24"/>
        </w:rPr>
        <w:t xml:space="preserve">we are </w:t>
      </w:r>
      <w:r w:rsidR="0074637F" w:rsidRPr="00A20E36">
        <w:rPr>
          <w:rFonts w:cstheme="minorHAnsi"/>
          <w:sz w:val="24"/>
          <w:szCs w:val="24"/>
        </w:rPr>
        <w:t xml:space="preserve">dealing with rent arrears we - </w:t>
      </w:r>
    </w:p>
    <w:p w:rsidR="0074637F" w:rsidRPr="00A20E36" w:rsidRDefault="00FD66A5" w:rsidP="00766B2B">
      <w:pPr>
        <w:pStyle w:val="ListParagraph"/>
        <w:numPr>
          <w:ilvl w:val="0"/>
          <w:numId w:val="26"/>
        </w:numPr>
        <w:spacing w:before="100" w:beforeAutospacing="1" w:after="120"/>
        <w:ind w:left="567" w:hanging="567"/>
        <w:rPr>
          <w:rFonts w:cstheme="minorHAnsi"/>
          <w:sz w:val="24"/>
          <w:szCs w:val="24"/>
        </w:rPr>
      </w:pPr>
      <w:r w:rsidRPr="00A20E36">
        <w:rPr>
          <w:rFonts w:cstheme="minorHAnsi"/>
          <w:sz w:val="24"/>
          <w:szCs w:val="24"/>
        </w:rPr>
        <w:t>W</w:t>
      </w:r>
      <w:r w:rsidR="0074637F" w:rsidRPr="00A20E36">
        <w:rPr>
          <w:rFonts w:cstheme="minorHAnsi"/>
          <w:sz w:val="24"/>
          <w:szCs w:val="24"/>
        </w:rPr>
        <w:t xml:space="preserve">ill focus on preventing arrears by providing tenants with the information, support and advice required to maximise their income and to prevent, minimise or manage debt. We will try to sustain tenancies using legal proceedings and eviction as a last resort. </w:t>
      </w:r>
    </w:p>
    <w:p w:rsidR="00D443A5" w:rsidRPr="00A20E36" w:rsidRDefault="00D443A5" w:rsidP="00766B2B">
      <w:pPr>
        <w:pStyle w:val="Style14ptBoldBlackBefore6pt"/>
        <w:numPr>
          <w:ilvl w:val="0"/>
          <w:numId w:val="26"/>
        </w:numPr>
        <w:spacing w:before="100" w:beforeAutospacing="1" w:line="276" w:lineRule="auto"/>
        <w:ind w:left="567" w:hanging="567"/>
        <w:rPr>
          <w:rFonts w:asciiTheme="minorHAnsi" w:hAnsiTheme="minorHAnsi" w:cstheme="minorHAnsi"/>
          <w:b w:val="0"/>
          <w:color w:val="auto"/>
          <w:sz w:val="24"/>
          <w:szCs w:val="24"/>
        </w:rPr>
      </w:pPr>
      <w:r w:rsidRPr="00A20E36">
        <w:rPr>
          <w:rFonts w:asciiTheme="minorHAnsi" w:hAnsiTheme="minorHAnsi" w:cstheme="minorHAnsi"/>
          <w:b w:val="0"/>
          <w:color w:val="auto"/>
          <w:sz w:val="24"/>
          <w:szCs w:val="24"/>
        </w:rPr>
        <w:t>Will act in a pro-active way based on a strong emphasis on personal contact in the collection of rent and the prevention of rent arrears.</w:t>
      </w:r>
    </w:p>
    <w:p w:rsidR="00766B2B" w:rsidRDefault="00FD66A5" w:rsidP="00766B2B">
      <w:pPr>
        <w:pStyle w:val="ListParagraph"/>
        <w:numPr>
          <w:ilvl w:val="0"/>
          <w:numId w:val="26"/>
        </w:numPr>
        <w:spacing w:before="100" w:beforeAutospacing="1" w:after="120"/>
        <w:ind w:left="567" w:hanging="567"/>
        <w:rPr>
          <w:rFonts w:cstheme="minorHAnsi"/>
          <w:sz w:val="24"/>
          <w:szCs w:val="24"/>
        </w:rPr>
      </w:pPr>
      <w:r w:rsidRPr="00766B2B">
        <w:rPr>
          <w:rFonts w:cstheme="minorHAnsi"/>
          <w:sz w:val="24"/>
          <w:szCs w:val="24"/>
        </w:rPr>
        <w:t xml:space="preserve">Will ensure </w:t>
      </w:r>
      <w:r w:rsidR="0074637F" w:rsidRPr="00766B2B">
        <w:rPr>
          <w:rFonts w:cstheme="minorHAnsi"/>
          <w:sz w:val="24"/>
          <w:szCs w:val="24"/>
        </w:rPr>
        <w:t>Information in relation to rent arrears will be accurate, easy to understand and contain clear information in relation to repayment options, methods of payments available and relevant support and advice agencies.</w:t>
      </w:r>
    </w:p>
    <w:p w:rsidR="0074637F" w:rsidRPr="00766B2B" w:rsidRDefault="00FD66A5" w:rsidP="00766B2B">
      <w:pPr>
        <w:pStyle w:val="ListParagraph"/>
        <w:numPr>
          <w:ilvl w:val="0"/>
          <w:numId w:val="26"/>
        </w:numPr>
        <w:spacing w:before="100" w:beforeAutospacing="1" w:after="120"/>
        <w:ind w:left="567" w:hanging="567"/>
        <w:rPr>
          <w:rFonts w:cstheme="minorHAnsi"/>
          <w:sz w:val="24"/>
          <w:szCs w:val="24"/>
        </w:rPr>
      </w:pPr>
      <w:r w:rsidRPr="00766B2B">
        <w:rPr>
          <w:rFonts w:cstheme="minorHAnsi"/>
          <w:sz w:val="24"/>
          <w:szCs w:val="24"/>
        </w:rPr>
        <w:t>R</w:t>
      </w:r>
      <w:r w:rsidR="0074637F" w:rsidRPr="00766B2B">
        <w:rPr>
          <w:rFonts w:cstheme="minorHAnsi"/>
          <w:sz w:val="24"/>
          <w:szCs w:val="24"/>
        </w:rPr>
        <w:t xml:space="preserve">ecognize the needs of vulnerable tenants and will ensure that we work in a way that supports them to pay their rent and support them in repaying their arrears. </w:t>
      </w:r>
    </w:p>
    <w:p w:rsidR="0074637F" w:rsidRPr="00A20E36" w:rsidRDefault="0074637F" w:rsidP="00766B2B">
      <w:pPr>
        <w:pStyle w:val="ListParagraph"/>
        <w:spacing w:after="120"/>
        <w:ind w:left="567" w:hanging="567"/>
        <w:rPr>
          <w:rFonts w:cstheme="minorHAnsi"/>
          <w:sz w:val="24"/>
          <w:szCs w:val="24"/>
        </w:rPr>
      </w:pPr>
    </w:p>
    <w:p w:rsidR="0074637F" w:rsidRPr="00A20E36" w:rsidRDefault="00FD66A5" w:rsidP="00766B2B">
      <w:pPr>
        <w:pStyle w:val="ListParagraph"/>
        <w:numPr>
          <w:ilvl w:val="0"/>
          <w:numId w:val="26"/>
        </w:numPr>
        <w:spacing w:before="100" w:beforeAutospacing="1" w:after="120"/>
        <w:ind w:left="567" w:hanging="567"/>
        <w:rPr>
          <w:rFonts w:cstheme="minorHAnsi"/>
          <w:sz w:val="24"/>
          <w:szCs w:val="24"/>
        </w:rPr>
      </w:pPr>
      <w:r w:rsidRPr="00A20E36">
        <w:rPr>
          <w:rFonts w:cstheme="minorHAnsi"/>
          <w:sz w:val="24"/>
          <w:szCs w:val="24"/>
        </w:rPr>
        <w:t>W</w:t>
      </w:r>
      <w:r w:rsidR="0074637F" w:rsidRPr="00A20E36">
        <w:rPr>
          <w:rFonts w:cstheme="minorHAnsi"/>
          <w:sz w:val="24"/>
          <w:szCs w:val="24"/>
        </w:rPr>
        <w:t xml:space="preserve">ill work with key partners in Lambeth Council, the Health Service and the voluntary sector to take a holistic view of residents to provide a more efficient rent recovery service. </w:t>
      </w:r>
    </w:p>
    <w:p w:rsidR="0074637F" w:rsidRPr="00A20E36" w:rsidRDefault="0074637F" w:rsidP="00766B2B">
      <w:pPr>
        <w:pStyle w:val="ListParagraph"/>
        <w:numPr>
          <w:ilvl w:val="0"/>
          <w:numId w:val="26"/>
        </w:numPr>
        <w:spacing w:before="100" w:beforeAutospacing="1" w:after="120"/>
        <w:ind w:left="567" w:hanging="567"/>
        <w:rPr>
          <w:rFonts w:cstheme="minorHAnsi"/>
          <w:sz w:val="24"/>
          <w:szCs w:val="24"/>
        </w:rPr>
      </w:pPr>
      <w:r w:rsidRPr="00A20E36">
        <w:rPr>
          <w:rFonts w:cstheme="minorHAnsi"/>
          <w:sz w:val="24"/>
          <w:szCs w:val="24"/>
        </w:rPr>
        <w:t>We will work with partners to maximise benefits take up for residents through signposting and advice.</w:t>
      </w:r>
    </w:p>
    <w:p w:rsidR="00DA2F6B" w:rsidRPr="00A20E36" w:rsidRDefault="00DA2F6B" w:rsidP="00766B2B">
      <w:pPr>
        <w:pStyle w:val="ListParagraph"/>
        <w:numPr>
          <w:ilvl w:val="0"/>
          <w:numId w:val="26"/>
        </w:numPr>
        <w:spacing w:before="100" w:beforeAutospacing="1" w:after="120"/>
        <w:ind w:left="567" w:hanging="567"/>
        <w:rPr>
          <w:rFonts w:cstheme="minorHAnsi"/>
          <w:sz w:val="24"/>
          <w:szCs w:val="24"/>
        </w:rPr>
      </w:pPr>
      <w:r w:rsidRPr="00A20E36">
        <w:rPr>
          <w:rFonts w:cstheme="minorHAnsi"/>
          <w:sz w:val="24"/>
          <w:szCs w:val="24"/>
        </w:rPr>
        <w:t>We will take legal action up to and including eviction where tenants do not engage with us, where there is a history of broken agreements or where arrears have increased to an unsustainable level.</w:t>
      </w:r>
    </w:p>
    <w:p w:rsidR="00DA2F6B" w:rsidRPr="00A20E36" w:rsidRDefault="00DA2F6B" w:rsidP="00766B2B">
      <w:pPr>
        <w:pStyle w:val="ListParagraph"/>
        <w:numPr>
          <w:ilvl w:val="0"/>
          <w:numId w:val="26"/>
        </w:numPr>
        <w:spacing w:before="100" w:beforeAutospacing="1" w:after="120"/>
        <w:ind w:left="567" w:hanging="567"/>
        <w:rPr>
          <w:rFonts w:cstheme="minorHAnsi"/>
          <w:sz w:val="24"/>
          <w:szCs w:val="24"/>
        </w:rPr>
      </w:pPr>
      <w:r w:rsidRPr="00A20E36">
        <w:rPr>
          <w:rFonts w:cstheme="minorHAnsi"/>
          <w:sz w:val="24"/>
          <w:szCs w:val="24"/>
        </w:rPr>
        <w:t>We will take legal action where appropriate what ever the level of outstanding debt.</w:t>
      </w: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8A7F00" w:rsidRDefault="008A7F00" w:rsidP="00766B2B">
      <w:pPr>
        <w:spacing w:after="120"/>
        <w:ind w:left="567" w:hanging="567"/>
        <w:rPr>
          <w:rFonts w:cstheme="minorHAnsi"/>
          <w:b/>
          <w:sz w:val="28"/>
          <w:szCs w:val="28"/>
        </w:rPr>
      </w:pPr>
    </w:p>
    <w:p w:rsidR="00E06A26" w:rsidRPr="008A7F00" w:rsidRDefault="008A7F00" w:rsidP="00766B2B">
      <w:pPr>
        <w:spacing w:after="120"/>
        <w:ind w:left="567" w:hanging="567"/>
        <w:rPr>
          <w:rFonts w:cstheme="minorHAnsi"/>
          <w:b/>
          <w:sz w:val="28"/>
          <w:szCs w:val="28"/>
        </w:rPr>
      </w:pPr>
      <w:r w:rsidRPr="008A7F00">
        <w:rPr>
          <w:rFonts w:cstheme="minorHAnsi"/>
          <w:b/>
          <w:sz w:val="28"/>
          <w:szCs w:val="28"/>
        </w:rPr>
        <w:lastRenderedPageBreak/>
        <w:t>LEASEHOLDER SERVICE CHARGE ARREARS</w:t>
      </w:r>
    </w:p>
    <w:p w:rsidR="00DA2F6B" w:rsidRPr="00A20E36" w:rsidRDefault="00736281" w:rsidP="00766B2B">
      <w:pPr>
        <w:tabs>
          <w:tab w:val="num" w:pos="1985"/>
        </w:tabs>
        <w:spacing w:after="120"/>
        <w:rPr>
          <w:rFonts w:cstheme="minorHAnsi"/>
          <w:sz w:val="24"/>
          <w:szCs w:val="24"/>
        </w:rPr>
      </w:pPr>
      <w:r>
        <w:rPr>
          <w:rFonts w:cstheme="minorHAnsi"/>
          <w:sz w:val="24"/>
          <w:szCs w:val="24"/>
        </w:rPr>
        <w:t>RPRMO</w:t>
      </w:r>
      <w:r w:rsidR="00B0550A" w:rsidRPr="00A20E36">
        <w:rPr>
          <w:rFonts w:cstheme="minorHAnsi"/>
          <w:sz w:val="24"/>
          <w:szCs w:val="24"/>
        </w:rPr>
        <w:t xml:space="preserve"> is responsible for the collection s</w:t>
      </w:r>
      <w:r w:rsidR="00DA2F6B" w:rsidRPr="00A20E36">
        <w:rPr>
          <w:rFonts w:cstheme="minorHAnsi"/>
          <w:sz w:val="24"/>
          <w:szCs w:val="24"/>
        </w:rPr>
        <w:t xml:space="preserve">ervice charges </w:t>
      </w:r>
      <w:r w:rsidR="00B0550A" w:rsidRPr="00A20E36">
        <w:rPr>
          <w:rFonts w:cstheme="minorHAnsi"/>
          <w:sz w:val="24"/>
          <w:szCs w:val="24"/>
        </w:rPr>
        <w:t>for</w:t>
      </w:r>
      <w:r w:rsidR="00DA2F6B" w:rsidRPr="00A20E36">
        <w:rPr>
          <w:rFonts w:cstheme="minorHAnsi"/>
          <w:sz w:val="24"/>
          <w:szCs w:val="24"/>
        </w:rPr>
        <w:t xml:space="preserve"> lease</w:t>
      </w:r>
      <w:r w:rsidR="00B0550A" w:rsidRPr="00A20E36">
        <w:rPr>
          <w:rFonts w:cstheme="minorHAnsi"/>
          <w:sz w:val="24"/>
          <w:szCs w:val="24"/>
        </w:rPr>
        <w:t xml:space="preserve">hold </w:t>
      </w:r>
      <w:r w:rsidR="00DA2F6B" w:rsidRPr="00A20E36">
        <w:rPr>
          <w:rFonts w:cstheme="minorHAnsi"/>
          <w:sz w:val="24"/>
          <w:szCs w:val="24"/>
        </w:rPr>
        <w:t>property on Roupell Park in relation to the day to day provision of services including repairs and maintenance, but not charges in relation to major works</w:t>
      </w:r>
      <w:r w:rsidR="00B0550A" w:rsidRPr="00A20E36">
        <w:rPr>
          <w:rFonts w:cstheme="minorHAnsi"/>
          <w:sz w:val="24"/>
          <w:szCs w:val="24"/>
        </w:rPr>
        <w:t xml:space="preserve"> and l</w:t>
      </w:r>
      <w:r w:rsidR="00DA2F6B" w:rsidRPr="00A20E36">
        <w:rPr>
          <w:rFonts w:cstheme="minorHAnsi"/>
          <w:sz w:val="24"/>
          <w:szCs w:val="24"/>
        </w:rPr>
        <w:t xml:space="preserve">egal costs.  </w:t>
      </w:r>
    </w:p>
    <w:p w:rsidR="00DA4856" w:rsidRPr="00A20E36" w:rsidRDefault="00DA4856" w:rsidP="00766B2B">
      <w:pPr>
        <w:pStyle w:val="ListParagraph"/>
        <w:numPr>
          <w:ilvl w:val="0"/>
          <w:numId w:val="29"/>
        </w:numPr>
        <w:spacing w:before="100" w:beforeAutospacing="1" w:after="120"/>
        <w:ind w:left="567" w:hanging="567"/>
        <w:rPr>
          <w:rFonts w:eastAsia="Times New Roman" w:cstheme="minorHAnsi"/>
          <w:bCs/>
          <w:sz w:val="24"/>
          <w:szCs w:val="24"/>
          <w:lang w:eastAsia="en-GB"/>
        </w:rPr>
      </w:pPr>
      <w:r w:rsidRPr="00A20E36">
        <w:rPr>
          <w:rFonts w:cstheme="minorHAnsi"/>
          <w:sz w:val="24"/>
          <w:szCs w:val="24"/>
        </w:rPr>
        <w:t>Will focus on preventing arrears by providing leaseholders with the information, support and advice required to maximise their income and to prevent, minimise or manage debt.</w:t>
      </w:r>
    </w:p>
    <w:p w:rsidR="00DA4856" w:rsidRPr="00A20E36" w:rsidRDefault="00DA4856" w:rsidP="00766B2B">
      <w:pPr>
        <w:pStyle w:val="ListParagraph"/>
        <w:numPr>
          <w:ilvl w:val="0"/>
          <w:numId w:val="29"/>
        </w:numPr>
        <w:spacing w:before="100" w:beforeAutospacing="1" w:after="120"/>
        <w:ind w:left="567" w:hanging="567"/>
        <w:rPr>
          <w:rFonts w:eastAsia="Times New Roman" w:cstheme="minorHAnsi"/>
          <w:bCs/>
          <w:sz w:val="24"/>
          <w:szCs w:val="24"/>
          <w:lang w:eastAsia="en-GB"/>
        </w:rPr>
      </w:pPr>
      <w:r w:rsidRPr="00A20E36">
        <w:rPr>
          <w:rFonts w:eastAsia="Times New Roman" w:cstheme="minorHAnsi"/>
          <w:bCs/>
          <w:sz w:val="24"/>
          <w:szCs w:val="24"/>
          <w:lang w:eastAsia="en-GB"/>
        </w:rPr>
        <w:t>We will manage service charge collection in a pro-active way based on a strong emphasis on personal contact.</w:t>
      </w:r>
    </w:p>
    <w:p w:rsidR="00DA4856" w:rsidRPr="00A20E36" w:rsidRDefault="00DA4856" w:rsidP="00766B2B">
      <w:pPr>
        <w:pStyle w:val="ListParagraph"/>
        <w:numPr>
          <w:ilvl w:val="1"/>
          <w:numId w:val="28"/>
        </w:numPr>
        <w:spacing w:before="100" w:beforeAutospacing="1" w:after="120"/>
        <w:ind w:left="567" w:hanging="567"/>
        <w:rPr>
          <w:rFonts w:eastAsia="Times New Roman" w:cstheme="minorHAnsi"/>
          <w:sz w:val="24"/>
          <w:szCs w:val="24"/>
          <w:lang w:eastAsia="en-GB"/>
        </w:rPr>
      </w:pPr>
      <w:r w:rsidRPr="00A20E36">
        <w:rPr>
          <w:rFonts w:eastAsia="Times New Roman" w:cstheme="minorHAnsi"/>
          <w:bCs/>
          <w:sz w:val="24"/>
          <w:szCs w:val="24"/>
          <w:lang w:eastAsia="en-GB"/>
        </w:rPr>
        <w:t>We will seek to collect all service charges on the property during the financial year in which they are due.</w:t>
      </w:r>
    </w:p>
    <w:p w:rsidR="00DA4856" w:rsidRPr="00DA4856" w:rsidRDefault="00DA4856" w:rsidP="00766B2B">
      <w:pPr>
        <w:pStyle w:val="ListParagraph"/>
        <w:numPr>
          <w:ilvl w:val="1"/>
          <w:numId w:val="28"/>
        </w:numPr>
        <w:spacing w:before="100" w:beforeAutospacing="1" w:after="120"/>
        <w:ind w:left="567" w:hanging="567"/>
        <w:rPr>
          <w:rFonts w:eastAsia="Times New Roman" w:cstheme="minorHAnsi"/>
          <w:sz w:val="24"/>
          <w:szCs w:val="24"/>
          <w:lang w:eastAsia="en-GB"/>
        </w:rPr>
      </w:pPr>
      <w:r w:rsidRPr="00A20E36">
        <w:rPr>
          <w:rFonts w:eastAsia="Times New Roman" w:cstheme="minorHAnsi"/>
          <w:sz w:val="24"/>
          <w:szCs w:val="24"/>
          <w:lang w:eastAsia="en-GB"/>
        </w:rPr>
        <w:t>W</w:t>
      </w:r>
      <w:r w:rsidRPr="00DA4856">
        <w:rPr>
          <w:rFonts w:eastAsia="Times New Roman" w:cstheme="minorHAnsi"/>
          <w:sz w:val="24"/>
          <w:szCs w:val="24"/>
          <w:lang w:eastAsia="en-GB"/>
        </w:rPr>
        <w:t xml:space="preserve">e will work with residents to clear </w:t>
      </w:r>
      <w:r w:rsidRPr="00A20E36">
        <w:rPr>
          <w:rFonts w:eastAsia="Times New Roman" w:cstheme="minorHAnsi"/>
          <w:sz w:val="24"/>
          <w:szCs w:val="24"/>
          <w:lang w:eastAsia="en-GB"/>
        </w:rPr>
        <w:t>arrears</w:t>
      </w:r>
      <w:r w:rsidRPr="00DA4856">
        <w:rPr>
          <w:rFonts w:eastAsia="Times New Roman" w:cstheme="minorHAnsi"/>
          <w:sz w:val="24"/>
          <w:szCs w:val="24"/>
          <w:lang w:eastAsia="en-GB"/>
        </w:rPr>
        <w:t xml:space="preserve"> as quickly as possible in a way that is sustainable and maximises the likelihood of the debt being cleared but with the intension that all arrears will be cleared within the current financial year. </w:t>
      </w:r>
    </w:p>
    <w:p w:rsidR="00DA4856" w:rsidRPr="00DA4856" w:rsidRDefault="00DA4856" w:rsidP="00766B2B">
      <w:pPr>
        <w:numPr>
          <w:ilvl w:val="1"/>
          <w:numId w:val="28"/>
        </w:numPr>
        <w:spacing w:before="100" w:beforeAutospacing="1" w:after="120"/>
        <w:ind w:left="567" w:hanging="567"/>
        <w:contextualSpacing/>
        <w:rPr>
          <w:rFonts w:eastAsia="Times New Roman" w:cstheme="minorHAnsi"/>
          <w:sz w:val="24"/>
          <w:szCs w:val="24"/>
          <w:lang w:eastAsia="en-GB"/>
        </w:rPr>
      </w:pPr>
      <w:r w:rsidRPr="00DA4856">
        <w:rPr>
          <w:rFonts w:eastAsia="Times New Roman" w:cstheme="minorHAnsi"/>
          <w:sz w:val="24"/>
          <w:szCs w:val="24"/>
          <w:lang w:eastAsia="en-GB"/>
        </w:rPr>
        <w:t xml:space="preserve">Legal proceedings will be used as a last resort and only where no arrangements to pay service charges are made or where those agreements are broken. </w:t>
      </w:r>
    </w:p>
    <w:p w:rsidR="00DA4856" w:rsidRPr="00DA4856" w:rsidRDefault="00DA4856" w:rsidP="00766B2B">
      <w:pPr>
        <w:numPr>
          <w:ilvl w:val="1"/>
          <w:numId w:val="28"/>
        </w:numPr>
        <w:spacing w:before="100" w:beforeAutospacing="1" w:after="120"/>
        <w:ind w:left="567" w:hanging="567"/>
        <w:contextualSpacing/>
        <w:rPr>
          <w:rFonts w:eastAsia="Times New Roman" w:cstheme="minorHAnsi"/>
          <w:sz w:val="24"/>
          <w:szCs w:val="24"/>
          <w:lang w:eastAsia="en-GB"/>
        </w:rPr>
      </w:pPr>
      <w:r w:rsidRPr="00DA4856">
        <w:rPr>
          <w:rFonts w:eastAsia="Times New Roman" w:cstheme="minorHAnsi"/>
          <w:sz w:val="24"/>
          <w:szCs w:val="24"/>
          <w:lang w:eastAsia="en-GB"/>
        </w:rPr>
        <w:t xml:space="preserve">We recognize the needs of vulnerable people and will ensure that we work in a way that supports them to pay their service charges.   </w:t>
      </w:r>
    </w:p>
    <w:p w:rsidR="00DA4856" w:rsidRPr="00DA4856" w:rsidRDefault="00DA4856" w:rsidP="00766B2B">
      <w:pPr>
        <w:numPr>
          <w:ilvl w:val="1"/>
          <w:numId w:val="28"/>
        </w:numPr>
        <w:spacing w:before="100" w:beforeAutospacing="1" w:after="120"/>
        <w:ind w:left="567" w:hanging="567"/>
        <w:contextualSpacing/>
        <w:rPr>
          <w:rFonts w:eastAsia="Times New Roman" w:cstheme="minorHAnsi"/>
          <w:sz w:val="24"/>
          <w:szCs w:val="24"/>
          <w:lang w:eastAsia="en-GB"/>
        </w:rPr>
      </w:pPr>
      <w:r w:rsidRPr="00DA4856">
        <w:rPr>
          <w:rFonts w:eastAsia="Times New Roman" w:cstheme="minorHAnsi"/>
          <w:sz w:val="24"/>
          <w:szCs w:val="24"/>
          <w:lang w:eastAsia="en-GB"/>
        </w:rPr>
        <w:t xml:space="preserve">We will work with key partners in Lambeth Council, the Health Service and the voluntary sector to take a holistic view of residents to provide a more efficient recovery service. </w:t>
      </w:r>
    </w:p>
    <w:p w:rsidR="00DA4856" w:rsidRPr="00DA4856" w:rsidRDefault="00DA4856" w:rsidP="00766B2B">
      <w:pPr>
        <w:spacing w:after="120"/>
        <w:ind w:left="567" w:hanging="567"/>
        <w:contextualSpacing/>
        <w:rPr>
          <w:rFonts w:eastAsia="Times New Roman" w:cstheme="minorHAnsi"/>
          <w:sz w:val="24"/>
          <w:szCs w:val="24"/>
          <w:lang w:eastAsia="en-GB"/>
        </w:rPr>
      </w:pPr>
    </w:p>
    <w:p w:rsidR="00AE2D0A" w:rsidRPr="008A7F00" w:rsidRDefault="008A7F00" w:rsidP="00766B2B">
      <w:pPr>
        <w:spacing w:after="120"/>
        <w:ind w:left="567" w:hanging="567"/>
        <w:rPr>
          <w:rFonts w:cstheme="minorHAnsi"/>
          <w:b/>
          <w:sz w:val="28"/>
          <w:szCs w:val="28"/>
        </w:rPr>
      </w:pPr>
      <w:r w:rsidRPr="008A7F00">
        <w:rPr>
          <w:rFonts w:cstheme="minorHAnsi"/>
          <w:b/>
          <w:sz w:val="28"/>
          <w:szCs w:val="28"/>
        </w:rPr>
        <w:t xml:space="preserve">OTHER POLICIES </w:t>
      </w:r>
    </w:p>
    <w:p w:rsidR="00AE2D0A" w:rsidRPr="00A20E36" w:rsidRDefault="007574D0" w:rsidP="00766B2B">
      <w:pPr>
        <w:spacing w:after="120"/>
        <w:ind w:left="567" w:hanging="567"/>
        <w:rPr>
          <w:rFonts w:cstheme="minorHAnsi"/>
          <w:sz w:val="24"/>
          <w:szCs w:val="24"/>
        </w:rPr>
      </w:pPr>
      <w:r w:rsidRPr="00A20E36">
        <w:rPr>
          <w:rFonts w:cstheme="minorHAnsi"/>
          <w:sz w:val="24"/>
          <w:szCs w:val="24"/>
        </w:rPr>
        <w:t>RPRM</w:t>
      </w:r>
      <w:r w:rsidR="00736281">
        <w:rPr>
          <w:rFonts w:cstheme="minorHAnsi"/>
          <w:sz w:val="24"/>
          <w:szCs w:val="24"/>
        </w:rPr>
        <w:t>O</w:t>
      </w:r>
      <w:r w:rsidRPr="00A20E36">
        <w:rPr>
          <w:rFonts w:cstheme="minorHAnsi"/>
          <w:sz w:val="24"/>
          <w:szCs w:val="24"/>
        </w:rPr>
        <w:t xml:space="preserve"> also has policies covering a range of other services and situations. These include - </w:t>
      </w:r>
    </w:p>
    <w:p w:rsidR="00AE2D0A" w:rsidRPr="00A20E36" w:rsidRDefault="007574D0" w:rsidP="00766B2B">
      <w:pPr>
        <w:pStyle w:val="ListParagraph"/>
        <w:numPr>
          <w:ilvl w:val="0"/>
          <w:numId w:val="31"/>
        </w:numPr>
        <w:spacing w:after="120"/>
        <w:ind w:left="567" w:hanging="567"/>
        <w:rPr>
          <w:rFonts w:cstheme="minorHAnsi"/>
          <w:sz w:val="24"/>
          <w:szCs w:val="24"/>
        </w:rPr>
      </w:pPr>
      <w:r w:rsidRPr="00A20E36">
        <w:rPr>
          <w:rFonts w:cstheme="minorHAnsi"/>
          <w:sz w:val="24"/>
          <w:szCs w:val="24"/>
        </w:rPr>
        <w:t xml:space="preserve">Child and Adult </w:t>
      </w:r>
      <w:r w:rsidR="00E06A26" w:rsidRPr="00A20E36">
        <w:rPr>
          <w:rFonts w:cstheme="minorHAnsi"/>
          <w:sz w:val="24"/>
          <w:szCs w:val="24"/>
        </w:rPr>
        <w:t>Safeguarding</w:t>
      </w:r>
      <w:r w:rsidR="00AE2D0A" w:rsidRPr="00A20E36">
        <w:rPr>
          <w:rFonts w:cstheme="minorHAnsi"/>
          <w:sz w:val="24"/>
          <w:szCs w:val="24"/>
        </w:rPr>
        <w:t xml:space="preserve"> </w:t>
      </w:r>
    </w:p>
    <w:p w:rsidR="007574D0" w:rsidRPr="00A20E36" w:rsidRDefault="00AE2D0A" w:rsidP="00766B2B">
      <w:pPr>
        <w:pStyle w:val="ListParagraph"/>
        <w:numPr>
          <w:ilvl w:val="0"/>
          <w:numId w:val="31"/>
        </w:numPr>
        <w:spacing w:after="120"/>
        <w:ind w:left="567" w:hanging="567"/>
        <w:rPr>
          <w:rFonts w:cstheme="minorHAnsi"/>
          <w:sz w:val="24"/>
          <w:szCs w:val="24"/>
        </w:rPr>
      </w:pPr>
      <w:r w:rsidRPr="00A20E36">
        <w:rPr>
          <w:rFonts w:cstheme="minorHAnsi"/>
          <w:sz w:val="24"/>
          <w:szCs w:val="24"/>
        </w:rPr>
        <w:t>Recharges</w:t>
      </w:r>
      <w:r w:rsidR="007574D0" w:rsidRPr="00A20E36">
        <w:rPr>
          <w:rFonts w:cstheme="minorHAnsi"/>
          <w:sz w:val="24"/>
          <w:szCs w:val="24"/>
        </w:rPr>
        <w:t xml:space="preserve"> for works undertaken by RPRMC</w:t>
      </w:r>
    </w:p>
    <w:p w:rsidR="00AE2D0A" w:rsidRPr="00A20E36" w:rsidRDefault="00AE2D0A" w:rsidP="00766B2B">
      <w:pPr>
        <w:pStyle w:val="ListParagraph"/>
        <w:numPr>
          <w:ilvl w:val="0"/>
          <w:numId w:val="31"/>
        </w:numPr>
        <w:spacing w:after="120"/>
        <w:ind w:left="567" w:hanging="567"/>
        <w:rPr>
          <w:rFonts w:cstheme="minorHAnsi"/>
          <w:sz w:val="24"/>
          <w:szCs w:val="24"/>
        </w:rPr>
      </w:pPr>
      <w:r w:rsidRPr="00A20E36">
        <w:rPr>
          <w:rFonts w:cstheme="minorHAnsi"/>
          <w:sz w:val="24"/>
          <w:szCs w:val="24"/>
        </w:rPr>
        <w:t>Compensation</w:t>
      </w:r>
    </w:p>
    <w:p w:rsidR="007574D0" w:rsidRPr="00A20E36" w:rsidRDefault="007574D0" w:rsidP="00766B2B">
      <w:pPr>
        <w:pStyle w:val="ListParagraph"/>
        <w:numPr>
          <w:ilvl w:val="0"/>
          <w:numId w:val="31"/>
        </w:numPr>
        <w:spacing w:after="120"/>
        <w:ind w:left="567" w:hanging="567"/>
        <w:rPr>
          <w:rFonts w:cstheme="minorHAnsi"/>
          <w:sz w:val="24"/>
          <w:szCs w:val="24"/>
        </w:rPr>
      </w:pPr>
      <w:r w:rsidRPr="00A20E36">
        <w:rPr>
          <w:rFonts w:cstheme="minorHAnsi"/>
          <w:sz w:val="24"/>
          <w:szCs w:val="24"/>
        </w:rPr>
        <w:t>Procurement of goods and services</w:t>
      </w:r>
    </w:p>
    <w:p w:rsidR="00E06A26" w:rsidRPr="00A20E36" w:rsidRDefault="007574D0" w:rsidP="00766B2B">
      <w:pPr>
        <w:pStyle w:val="ListParagraph"/>
        <w:numPr>
          <w:ilvl w:val="0"/>
          <w:numId w:val="31"/>
        </w:numPr>
        <w:spacing w:after="120"/>
        <w:ind w:left="567" w:hanging="567"/>
        <w:rPr>
          <w:rFonts w:cstheme="minorHAnsi"/>
          <w:sz w:val="24"/>
          <w:szCs w:val="24"/>
        </w:rPr>
      </w:pPr>
      <w:r w:rsidRPr="00A20E36">
        <w:rPr>
          <w:rFonts w:cstheme="minorHAnsi"/>
          <w:sz w:val="24"/>
          <w:szCs w:val="24"/>
        </w:rPr>
        <w:t xml:space="preserve">Governance and </w:t>
      </w:r>
      <w:r w:rsidR="00941115" w:rsidRPr="00A20E36">
        <w:rPr>
          <w:rFonts w:cstheme="minorHAnsi"/>
          <w:sz w:val="24"/>
          <w:szCs w:val="24"/>
        </w:rPr>
        <w:t>the way in which RPRMC is organised and run</w:t>
      </w:r>
    </w:p>
    <w:p w:rsidR="00A022CF" w:rsidRPr="00A20E36" w:rsidRDefault="00A022CF" w:rsidP="00766B2B">
      <w:pPr>
        <w:spacing w:after="120"/>
        <w:rPr>
          <w:rFonts w:cstheme="minorHAnsi"/>
          <w:sz w:val="24"/>
          <w:szCs w:val="24"/>
        </w:rPr>
      </w:pPr>
      <w:r w:rsidRPr="00A20E36">
        <w:rPr>
          <w:rFonts w:cstheme="minorHAnsi"/>
          <w:sz w:val="24"/>
          <w:szCs w:val="24"/>
        </w:rPr>
        <w:t xml:space="preserve">Full information on all the contents of this handbook </w:t>
      </w:r>
      <w:r w:rsidR="006B1EF8" w:rsidRPr="00A20E36">
        <w:rPr>
          <w:rFonts w:cstheme="minorHAnsi"/>
          <w:sz w:val="24"/>
          <w:szCs w:val="24"/>
        </w:rPr>
        <w:t>is</w:t>
      </w:r>
      <w:r w:rsidRPr="00A20E36">
        <w:rPr>
          <w:rFonts w:cstheme="minorHAnsi"/>
          <w:sz w:val="24"/>
          <w:szCs w:val="24"/>
        </w:rPr>
        <w:t xml:space="preserve"> available on our website </w:t>
      </w:r>
      <w:hyperlink r:id="rId12" w:history="1">
        <w:r w:rsidRPr="00A20E36">
          <w:rPr>
            <w:rStyle w:val="Hyperlink"/>
            <w:rFonts w:cstheme="minorHAnsi"/>
            <w:b/>
            <w:sz w:val="24"/>
            <w:szCs w:val="24"/>
          </w:rPr>
          <w:t>www.roupellpark.co.uk</w:t>
        </w:r>
      </w:hyperlink>
      <w:r w:rsidRPr="00A20E36">
        <w:rPr>
          <w:rStyle w:val="Hyperlink"/>
          <w:rFonts w:cstheme="minorHAnsi"/>
          <w:b/>
          <w:sz w:val="24"/>
          <w:szCs w:val="24"/>
        </w:rPr>
        <w:t xml:space="preserve"> </w:t>
      </w:r>
      <w:r w:rsidRPr="00A20E36">
        <w:rPr>
          <w:rFonts w:cstheme="minorHAnsi"/>
          <w:sz w:val="24"/>
          <w:szCs w:val="24"/>
        </w:rPr>
        <w:t>or on request.</w:t>
      </w:r>
    </w:p>
    <w:sectPr w:rsidR="00A022CF" w:rsidRPr="00A20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D49"/>
    <w:multiLevelType w:val="hybridMultilevel"/>
    <w:tmpl w:val="4876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3144B"/>
    <w:multiLevelType w:val="hybridMultilevel"/>
    <w:tmpl w:val="08E0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63F2A"/>
    <w:multiLevelType w:val="hybridMultilevel"/>
    <w:tmpl w:val="F6187E3C"/>
    <w:lvl w:ilvl="0" w:tplc="FFFFFFFF">
      <w:start w:val="1"/>
      <w:numFmt w:val="bullet"/>
      <w:lvlText w:val=""/>
      <w:lvlJc w:val="left"/>
      <w:pPr>
        <w:tabs>
          <w:tab w:val="num" w:pos="2007"/>
        </w:tabs>
        <w:ind w:left="2007" w:hanging="360"/>
      </w:pPr>
      <w:rPr>
        <w:rFonts w:ascii="Symbol" w:hAnsi="Symbol" w:hint="default"/>
      </w:rPr>
    </w:lvl>
    <w:lvl w:ilvl="1" w:tplc="9F2A83E8">
      <w:numFmt w:val="bullet"/>
      <w:lvlText w:val="·"/>
      <w:lvlJc w:val="left"/>
      <w:pPr>
        <w:ind w:left="2160" w:hanging="360"/>
      </w:pPr>
      <w:rPr>
        <w:rFonts w:ascii="Verdana" w:eastAsiaTheme="minorHAnsi" w:hAnsi="Verdana" w:cstheme="minorBidi"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3CD2CC7"/>
    <w:multiLevelType w:val="hybridMultilevel"/>
    <w:tmpl w:val="21DEC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5C4444"/>
    <w:multiLevelType w:val="hybridMultilevel"/>
    <w:tmpl w:val="2EE4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60635"/>
    <w:multiLevelType w:val="hybridMultilevel"/>
    <w:tmpl w:val="B0B6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E67F8D"/>
    <w:multiLevelType w:val="hybridMultilevel"/>
    <w:tmpl w:val="C8BED74A"/>
    <w:lvl w:ilvl="0" w:tplc="F136236C">
      <w:start w:val="1"/>
      <w:numFmt w:val="decimal"/>
      <w:lvlText w:val="%1."/>
      <w:lvlJc w:val="left"/>
      <w:pPr>
        <w:ind w:left="1146" w:hanging="360"/>
      </w:pPr>
      <w:rPr>
        <w:rFonts w:ascii="Arial" w:eastAsia="Calibri" w:hAnsi="Arial" w:cs="Arial"/>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2F354BCB"/>
    <w:multiLevelType w:val="hybridMultilevel"/>
    <w:tmpl w:val="EACE9C1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nsid w:val="2F772102"/>
    <w:multiLevelType w:val="hybridMultilevel"/>
    <w:tmpl w:val="2F26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6950DD"/>
    <w:multiLevelType w:val="hybridMultilevel"/>
    <w:tmpl w:val="CC92A0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54755"/>
    <w:multiLevelType w:val="multilevel"/>
    <w:tmpl w:val="DAF69AB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743336"/>
    <w:multiLevelType w:val="hybridMultilevel"/>
    <w:tmpl w:val="3D7E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111B30"/>
    <w:multiLevelType w:val="hybridMultilevel"/>
    <w:tmpl w:val="4FB06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431F4"/>
    <w:multiLevelType w:val="hybridMultilevel"/>
    <w:tmpl w:val="9946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729AB"/>
    <w:multiLevelType w:val="hybridMultilevel"/>
    <w:tmpl w:val="675467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EB6521"/>
    <w:multiLevelType w:val="hybridMultilevel"/>
    <w:tmpl w:val="98989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24958"/>
    <w:multiLevelType w:val="hybridMultilevel"/>
    <w:tmpl w:val="128A8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433224"/>
    <w:multiLevelType w:val="hybridMultilevel"/>
    <w:tmpl w:val="81B0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383427"/>
    <w:multiLevelType w:val="hybridMultilevel"/>
    <w:tmpl w:val="99CC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B0627A"/>
    <w:multiLevelType w:val="hybridMultilevel"/>
    <w:tmpl w:val="49D61C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4B2EBE"/>
    <w:multiLevelType w:val="hybridMultilevel"/>
    <w:tmpl w:val="DACC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934FE9"/>
    <w:multiLevelType w:val="hybridMultilevel"/>
    <w:tmpl w:val="2D28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172E79"/>
    <w:multiLevelType w:val="hybridMultilevel"/>
    <w:tmpl w:val="0C12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0C6319"/>
    <w:multiLevelType w:val="multilevel"/>
    <w:tmpl w:val="2774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FF3051"/>
    <w:multiLevelType w:val="hybridMultilevel"/>
    <w:tmpl w:val="3CCCD75E"/>
    <w:lvl w:ilvl="0" w:tplc="A4BC5E0A">
      <w:start w:val="2"/>
      <w:numFmt w:val="decimal"/>
      <w:lvlText w:val="%1."/>
      <w:lvlJc w:val="left"/>
      <w:pPr>
        <w:ind w:left="2226" w:hanging="360"/>
      </w:pPr>
      <w:rPr>
        <w:rFonts w:hint="default"/>
      </w:r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25">
    <w:nsid w:val="691A4C81"/>
    <w:multiLevelType w:val="hybridMultilevel"/>
    <w:tmpl w:val="D73495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C32FC6"/>
    <w:multiLevelType w:val="multilevel"/>
    <w:tmpl w:val="D8F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E04FF5"/>
    <w:multiLevelType w:val="multilevel"/>
    <w:tmpl w:val="8496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87823"/>
    <w:multiLevelType w:val="hybridMultilevel"/>
    <w:tmpl w:val="5164E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C129B2"/>
    <w:multiLevelType w:val="multilevel"/>
    <w:tmpl w:val="DAF69AB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A30515A"/>
    <w:multiLevelType w:val="hybridMultilevel"/>
    <w:tmpl w:val="F90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E364A4"/>
    <w:multiLevelType w:val="hybridMultilevel"/>
    <w:tmpl w:val="60BA5DE8"/>
    <w:lvl w:ilvl="0" w:tplc="06CC1D88">
      <w:numFmt w:val="bullet"/>
      <w:lvlText w:val=""/>
      <w:lvlJc w:val="left"/>
      <w:pPr>
        <w:tabs>
          <w:tab w:val="num" w:pos="2322"/>
        </w:tabs>
        <w:ind w:left="2322" w:hanging="360"/>
      </w:pPr>
      <w:rPr>
        <w:rFonts w:ascii="Symbol" w:eastAsia="Times New Roman" w:hAnsi="Symbol" w:hint="default"/>
      </w:rPr>
    </w:lvl>
    <w:lvl w:ilvl="1" w:tplc="08090003">
      <w:start w:val="1"/>
      <w:numFmt w:val="bullet"/>
      <w:lvlText w:val="o"/>
      <w:lvlJc w:val="left"/>
      <w:pPr>
        <w:tabs>
          <w:tab w:val="num" w:pos="3042"/>
        </w:tabs>
        <w:ind w:left="3042" w:hanging="360"/>
      </w:pPr>
      <w:rPr>
        <w:rFonts w:ascii="Courier New" w:hAnsi="Courier New" w:hint="default"/>
      </w:rPr>
    </w:lvl>
    <w:lvl w:ilvl="2" w:tplc="08090005" w:tentative="1">
      <w:start w:val="1"/>
      <w:numFmt w:val="bullet"/>
      <w:lvlText w:val=""/>
      <w:lvlJc w:val="left"/>
      <w:pPr>
        <w:tabs>
          <w:tab w:val="num" w:pos="3762"/>
        </w:tabs>
        <w:ind w:left="3762" w:hanging="360"/>
      </w:pPr>
      <w:rPr>
        <w:rFonts w:ascii="Wingdings" w:hAnsi="Wingdings" w:hint="default"/>
      </w:rPr>
    </w:lvl>
    <w:lvl w:ilvl="3" w:tplc="08090001" w:tentative="1">
      <w:start w:val="1"/>
      <w:numFmt w:val="bullet"/>
      <w:lvlText w:val=""/>
      <w:lvlJc w:val="left"/>
      <w:pPr>
        <w:tabs>
          <w:tab w:val="num" w:pos="4482"/>
        </w:tabs>
        <w:ind w:left="4482" w:hanging="360"/>
      </w:pPr>
      <w:rPr>
        <w:rFonts w:ascii="Symbol" w:hAnsi="Symbol" w:hint="default"/>
      </w:rPr>
    </w:lvl>
    <w:lvl w:ilvl="4" w:tplc="08090003" w:tentative="1">
      <w:start w:val="1"/>
      <w:numFmt w:val="bullet"/>
      <w:lvlText w:val="o"/>
      <w:lvlJc w:val="left"/>
      <w:pPr>
        <w:tabs>
          <w:tab w:val="num" w:pos="5202"/>
        </w:tabs>
        <w:ind w:left="5202" w:hanging="360"/>
      </w:pPr>
      <w:rPr>
        <w:rFonts w:ascii="Courier New" w:hAnsi="Courier New" w:hint="default"/>
      </w:rPr>
    </w:lvl>
    <w:lvl w:ilvl="5" w:tplc="08090005" w:tentative="1">
      <w:start w:val="1"/>
      <w:numFmt w:val="bullet"/>
      <w:lvlText w:val=""/>
      <w:lvlJc w:val="left"/>
      <w:pPr>
        <w:tabs>
          <w:tab w:val="num" w:pos="5922"/>
        </w:tabs>
        <w:ind w:left="5922" w:hanging="360"/>
      </w:pPr>
      <w:rPr>
        <w:rFonts w:ascii="Wingdings" w:hAnsi="Wingdings" w:hint="default"/>
      </w:rPr>
    </w:lvl>
    <w:lvl w:ilvl="6" w:tplc="08090001" w:tentative="1">
      <w:start w:val="1"/>
      <w:numFmt w:val="bullet"/>
      <w:lvlText w:val=""/>
      <w:lvlJc w:val="left"/>
      <w:pPr>
        <w:tabs>
          <w:tab w:val="num" w:pos="6642"/>
        </w:tabs>
        <w:ind w:left="6642" w:hanging="360"/>
      </w:pPr>
      <w:rPr>
        <w:rFonts w:ascii="Symbol" w:hAnsi="Symbol" w:hint="default"/>
      </w:rPr>
    </w:lvl>
    <w:lvl w:ilvl="7" w:tplc="08090003" w:tentative="1">
      <w:start w:val="1"/>
      <w:numFmt w:val="bullet"/>
      <w:lvlText w:val="o"/>
      <w:lvlJc w:val="left"/>
      <w:pPr>
        <w:tabs>
          <w:tab w:val="num" w:pos="7362"/>
        </w:tabs>
        <w:ind w:left="7362" w:hanging="360"/>
      </w:pPr>
      <w:rPr>
        <w:rFonts w:ascii="Courier New" w:hAnsi="Courier New" w:hint="default"/>
      </w:rPr>
    </w:lvl>
    <w:lvl w:ilvl="8" w:tplc="08090005" w:tentative="1">
      <w:start w:val="1"/>
      <w:numFmt w:val="bullet"/>
      <w:lvlText w:val=""/>
      <w:lvlJc w:val="left"/>
      <w:pPr>
        <w:tabs>
          <w:tab w:val="num" w:pos="8082"/>
        </w:tabs>
        <w:ind w:left="8082" w:hanging="360"/>
      </w:pPr>
      <w:rPr>
        <w:rFonts w:ascii="Wingdings" w:hAnsi="Wingdings" w:hint="default"/>
      </w:rPr>
    </w:lvl>
  </w:abstractNum>
  <w:num w:numId="1">
    <w:abstractNumId w:val="11"/>
  </w:num>
  <w:num w:numId="2">
    <w:abstractNumId w:val="4"/>
  </w:num>
  <w:num w:numId="3">
    <w:abstractNumId w:val="6"/>
  </w:num>
  <w:num w:numId="4">
    <w:abstractNumId w:val="25"/>
  </w:num>
  <w:num w:numId="5">
    <w:abstractNumId w:val="24"/>
  </w:num>
  <w:num w:numId="6">
    <w:abstractNumId w:val="2"/>
  </w:num>
  <w:num w:numId="7">
    <w:abstractNumId w:val="7"/>
  </w:num>
  <w:num w:numId="8">
    <w:abstractNumId w:val="12"/>
  </w:num>
  <w:num w:numId="9">
    <w:abstractNumId w:val="16"/>
  </w:num>
  <w:num w:numId="10">
    <w:abstractNumId w:val="3"/>
  </w:num>
  <w:num w:numId="11">
    <w:abstractNumId w:val="14"/>
  </w:num>
  <w:num w:numId="12">
    <w:abstractNumId w:val="21"/>
  </w:num>
  <w:num w:numId="13">
    <w:abstractNumId w:val="17"/>
  </w:num>
  <w:num w:numId="14">
    <w:abstractNumId w:val="5"/>
  </w:num>
  <w:num w:numId="15">
    <w:abstractNumId w:val="30"/>
  </w:num>
  <w:num w:numId="16">
    <w:abstractNumId w:val="15"/>
  </w:num>
  <w:num w:numId="17">
    <w:abstractNumId w:val="19"/>
  </w:num>
  <w:num w:numId="18">
    <w:abstractNumId w:val="26"/>
  </w:num>
  <w:num w:numId="19">
    <w:abstractNumId w:val="23"/>
  </w:num>
  <w:num w:numId="20">
    <w:abstractNumId w:val="27"/>
  </w:num>
  <w:num w:numId="21">
    <w:abstractNumId w:val="18"/>
  </w:num>
  <w:num w:numId="22">
    <w:abstractNumId w:val="28"/>
  </w:num>
  <w:num w:numId="23">
    <w:abstractNumId w:val="20"/>
  </w:num>
  <w:num w:numId="24">
    <w:abstractNumId w:val="1"/>
  </w:num>
  <w:num w:numId="25">
    <w:abstractNumId w:val="22"/>
  </w:num>
  <w:num w:numId="26">
    <w:abstractNumId w:val="13"/>
  </w:num>
  <w:num w:numId="27">
    <w:abstractNumId w:val="31"/>
  </w:num>
  <w:num w:numId="28">
    <w:abstractNumId w:val="10"/>
  </w:num>
  <w:num w:numId="29">
    <w:abstractNumId w:val="0"/>
  </w:num>
  <w:num w:numId="30">
    <w:abstractNumId w:val="29"/>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96"/>
    <w:rsid w:val="00087D7E"/>
    <w:rsid w:val="00164A40"/>
    <w:rsid w:val="00205BC7"/>
    <w:rsid w:val="002A36EA"/>
    <w:rsid w:val="00314F02"/>
    <w:rsid w:val="00411C21"/>
    <w:rsid w:val="00416BB5"/>
    <w:rsid w:val="00432C44"/>
    <w:rsid w:val="00550AD4"/>
    <w:rsid w:val="0068646E"/>
    <w:rsid w:val="006B1EF8"/>
    <w:rsid w:val="00707EEB"/>
    <w:rsid w:val="00736281"/>
    <w:rsid w:val="007421C1"/>
    <w:rsid w:val="0074637F"/>
    <w:rsid w:val="007574D0"/>
    <w:rsid w:val="00766B2B"/>
    <w:rsid w:val="00794335"/>
    <w:rsid w:val="007C339C"/>
    <w:rsid w:val="007C6EB8"/>
    <w:rsid w:val="007F429E"/>
    <w:rsid w:val="00880C67"/>
    <w:rsid w:val="00884B26"/>
    <w:rsid w:val="008A7F00"/>
    <w:rsid w:val="008D2C8A"/>
    <w:rsid w:val="009029E9"/>
    <w:rsid w:val="00941115"/>
    <w:rsid w:val="00976483"/>
    <w:rsid w:val="00981692"/>
    <w:rsid w:val="00987454"/>
    <w:rsid w:val="009E78B7"/>
    <w:rsid w:val="00A022CF"/>
    <w:rsid w:val="00A20E36"/>
    <w:rsid w:val="00AB5869"/>
    <w:rsid w:val="00AC520D"/>
    <w:rsid w:val="00AE2D0A"/>
    <w:rsid w:val="00AF148E"/>
    <w:rsid w:val="00B0550A"/>
    <w:rsid w:val="00B35F08"/>
    <w:rsid w:val="00B36427"/>
    <w:rsid w:val="00C20411"/>
    <w:rsid w:val="00C27B8C"/>
    <w:rsid w:val="00CB1BCD"/>
    <w:rsid w:val="00D319C6"/>
    <w:rsid w:val="00D345A1"/>
    <w:rsid w:val="00D36CA1"/>
    <w:rsid w:val="00D443A5"/>
    <w:rsid w:val="00DA2F6B"/>
    <w:rsid w:val="00DA4856"/>
    <w:rsid w:val="00E06A26"/>
    <w:rsid w:val="00E65C47"/>
    <w:rsid w:val="00EC5D07"/>
    <w:rsid w:val="00F140AD"/>
    <w:rsid w:val="00F715B3"/>
    <w:rsid w:val="00FC7690"/>
    <w:rsid w:val="00FD66A5"/>
    <w:rsid w:val="00FE1B96"/>
    <w:rsid w:val="00FE6821"/>
    <w:rsid w:val="00FF5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6483"/>
    <w:pPr>
      <w:ind w:left="720"/>
      <w:contextualSpacing/>
    </w:pPr>
  </w:style>
  <w:style w:type="table" w:styleId="TableGrid">
    <w:name w:val="Table Grid"/>
    <w:basedOn w:val="TableNormal"/>
    <w:uiPriority w:val="59"/>
    <w:rsid w:val="00880C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339C"/>
    <w:rPr>
      <w:color w:val="0000FF" w:themeColor="hyperlink"/>
      <w:u w:val="single"/>
    </w:rPr>
  </w:style>
  <w:style w:type="table" w:customStyle="1" w:styleId="TableGrid1">
    <w:name w:val="Table Grid1"/>
    <w:basedOn w:val="TableNormal"/>
    <w:next w:val="TableGrid"/>
    <w:rsid w:val="00164A4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ptBoldBlackBefore6pt">
    <w:name w:val="Style 14 pt Bold Black Before:  6 pt"/>
    <w:basedOn w:val="Normal"/>
    <w:uiPriority w:val="99"/>
    <w:rsid w:val="0074637F"/>
    <w:pPr>
      <w:spacing w:before="120" w:after="120" w:line="240" w:lineRule="auto"/>
    </w:pPr>
    <w:rPr>
      <w:rFonts w:ascii="Arial" w:eastAsia="Times New Roman" w:hAnsi="Arial" w:cs="Times New Roman"/>
      <w:b/>
      <w:bCs/>
      <w:color w:val="000000"/>
      <w:sz w:val="2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6483"/>
    <w:pPr>
      <w:ind w:left="720"/>
      <w:contextualSpacing/>
    </w:pPr>
  </w:style>
  <w:style w:type="table" w:styleId="TableGrid">
    <w:name w:val="Table Grid"/>
    <w:basedOn w:val="TableNormal"/>
    <w:uiPriority w:val="59"/>
    <w:rsid w:val="00880C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339C"/>
    <w:rPr>
      <w:color w:val="0000FF" w:themeColor="hyperlink"/>
      <w:u w:val="single"/>
    </w:rPr>
  </w:style>
  <w:style w:type="table" w:customStyle="1" w:styleId="TableGrid1">
    <w:name w:val="Table Grid1"/>
    <w:basedOn w:val="TableNormal"/>
    <w:next w:val="TableGrid"/>
    <w:rsid w:val="00164A4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ptBoldBlackBefore6pt">
    <w:name w:val="Style 14 pt Bold Black Before:  6 pt"/>
    <w:basedOn w:val="Normal"/>
    <w:uiPriority w:val="99"/>
    <w:rsid w:val="0074637F"/>
    <w:pPr>
      <w:spacing w:before="120" w:after="120" w:line="240" w:lineRule="auto"/>
    </w:pPr>
    <w:rPr>
      <w:rFonts w:ascii="Arial" w:eastAsia="Times New Roman" w:hAnsi="Arial" w:cs="Times New Roman"/>
      <w:b/>
      <w:bCs/>
      <w:color w:val="000000"/>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90180">
      <w:bodyDiv w:val="1"/>
      <w:marLeft w:val="0"/>
      <w:marRight w:val="0"/>
      <w:marTop w:val="0"/>
      <w:marBottom w:val="0"/>
      <w:divBdr>
        <w:top w:val="none" w:sz="0" w:space="0" w:color="auto"/>
        <w:left w:val="none" w:sz="0" w:space="0" w:color="auto"/>
        <w:bottom w:val="none" w:sz="0" w:space="0" w:color="auto"/>
        <w:right w:val="none" w:sz="0" w:space="0" w:color="auto"/>
      </w:divBdr>
      <w:divsChild>
        <w:div w:id="1457483082">
          <w:marLeft w:val="0"/>
          <w:marRight w:val="0"/>
          <w:marTop w:val="0"/>
          <w:marBottom w:val="0"/>
          <w:divBdr>
            <w:top w:val="none" w:sz="0" w:space="0" w:color="auto"/>
            <w:left w:val="none" w:sz="0" w:space="0" w:color="auto"/>
            <w:bottom w:val="none" w:sz="0" w:space="0" w:color="auto"/>
            <w:right w:val="none" w:sz="0" w:space="0" w:color="auto"/>
          </w:divBdr>
        </w:div>
        <w:div w:id="1393234430">
          <w:marLeft w:val="0"/>
          <w:marRight w:val="0"/>
          <w:marTop w:val="0"/>
          <w:marBottom w:val="0"/>
          <w:divBdr>
            <w:top w:val="none" w:sz="0" w:space="0" w:color="auto"/>
            <w:left w:val="none" w:sz="0" w:space="0" w:color="auto"/>
            <w:bottom w:val="none" w:sz="0" w:space="0" w:color="auto"/>
            <w:right w:val="none" w:sz="0" w:space="0" w:color="auto"/>
          </w:divBdr>
        </w:div>
        <w:div w:id="956987211">
          <w:marLeft w:val="0"/>
          <w:marRight w:val="0"/>
          <w:marTop w:val="0"/>
          <w:marBottom w:val="0"/>
          <w:divBdr>
            <w:top w:val="none" w:sz="0" w:space="0" w:color="auto"/>
            <w:left w:val="none" w:sz="0" w:space="0" w:color="auto"/>
            <w:bottom w:val="none" w:sz="0" w:space="0" w:color="auto"/>
            <w:right w:val="none" w:sz="0" w:space="0" w:color="auto"/>
          </w:divBdr>
        </w:div>
        <w:div w:id="775641774">
          <w:marLeft w:val="0"/>
          <w:marRight w:val="0"/>
          <w:marTop w:val="0"/>
          <w:marBottom w:val="0"/>
          <w:divBdr>
            <w:top w:val="none" w:sz="0" w:space="0" w:color="auto"/>
            <w:left w:val="none" w:sz="0" w:space="0" w:color="auto"/>
            <w:bottom w:val="none" w:sz="0" w:space="0" w:color="auto"/>
            <w:right w:val="none" w:sz="0" w:space="0" w:color="auto"/>
          </w:divBdr>
        </w:div>
        <w:div w:id="1448815815">
          <w:marLeft w:val="0"/>
          <w:marRight w:val="0"/>
          <w:marTop w:val="0"/>
          <w:marBottom w:val="0"/>
          <w:divBdr>
            <w:top w:val="none" w:sz="0" w:space="0" w:color="auto"/>
            <w:left w:val="none" w:sz="0" w:space="0" w:color="auto"/>
            <w:bottom w:val="none" w:sz="0" w:space="0" w:color="auto"/>
            <w:right w:val="none" w:sz="0" w:space="0" w:color="auto"/>
          </w:divBdr>
        </w:div>
      </w:divsChild>
    </w:div>
    <w:div w:id="1925063751">
      <w:bodyDiv w:val="1"/>
      <w:marLeft w:val="0"/>
      <w:marRight w:val="0"/>
      <w:marTop w:val="0"/>
      <w:marBottom w:val="0"/>
      <w:divBdr>
        <w:top w:val="none" w:sz="0" w:space="0" w:color="auto"/>
        <w:left w:val="none" w:sz="0" w:space="0" w:color="auto"/>
        <w:bottom w:val="none" w:sz="0" w:space="0" w:color="auto"/>
        <w:right w:val="none" w:sz="0" w:space="0" w:color="auto"/>
      </w:divBdr>
      <w:divsChild>
        <w:div w:id="1693457279">
          <w:marLeft w:val="0"/>
          <w:marRight w:val="0"/>
          <w:marTop w:val="0"/>
          <w:marBottom w:val="0"/>
          <w:divBdr>
            <w:top w:val="none" w:sz="0" w:space="0" w:color="auto"/>
            <w:left w:val="none" w:sz="0" w:space="0" w:color="auto"/>
            <w:bottom w:val="none" w:sz="0" w:space="0" w:color="auto"/>
            <w:right w:val="none" w:sz="0" w:space="0" w:color="auto"/>
          </w:divBdr>
        </w:div>
        <w:div w:id="1705522623">
          <w:marLeft w:val="0"/>
          <w:marRight w:val="0"/>
          <w:marTop w:val="0"/>
          <w:marBottom w:val="0"/>
          <w:divBdr>
            <w:top w:val="none" w:sz="0" w:space="0" w:color="auto"/>
            <w:left w:val="none" w:sz="0" w:space="0" w:color="auto"/>
            <w:bottom w:val="none" w:sz="0" w:space="0" w:color="auto"/>
            <w:right w:val="none" w:sz="0" w:space="0" w:color="auto"/>
          </w:divBdr>
        </w:div>
        <w:div w:id="1830554039">
          <w:marLeft w:val="0"/>
          <w:marRight w:val="0"/>
          <w:marTop w:val="0"/>
          <w:marBottom w:val="0"/>
          <w:divBdr>
            <w:top w:val="none" w:sz="0" w:space="0" w:color="auto"/>
            <w:left w:val="none" w:sz="0" w:space="0" w:color="auto"/>
            <w:bottom w:val="none" w:sz="0" w:space="0" w:color="auto"/>
            <w:right w:val="none" w:sz="0" w:space="0" w:color="auto"/>
          </w:divBdr>
        </w:div>
        <w:div w:id="940843731">
          <w:marLeft w:val="0"/>
          <w:marRight w:val="0"/>
          <w:marTop w:val="0"/>
          <w:marBottom w:val="0"/>
          <w:divBdr>
            <w:top w:val="none" w:sz="0" w:space="0" w:color="auto"/>
            <w:left w:val="none" w:sz="0" w:space="0" w:color="auto"/>
            <w:bottom w:val="none" w:sz="0" w:space="0" w:color="auto"/>
            <w:right w:val="none" w:sz="0" w:space="0" w:color="auto"/>
          </w:divBdr>
        </w:div>
        <w:div w:id="32533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pellpark.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roupellpar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usingmanagement.lambeth.gov.uk/feedback/" TargetMode="External"/><Relationship Id="rId5" Type="http://schemas.openxmlformats.org/officeDocument/2006/relationships/settings" Target="settings.xml"/><Relationship Id="rId10" Type="http://schemas.openxmlformats.org/officeDocument/2006/relationships/hyperlink" Target="mailto:HMReview@lambeth.gov.uk" TargetMode="External"/><Relationship Id="rId4" Type="http://schemas.microsoft.com/office/2007/relationships/stylesWithEffects" Target="stylesWithEffects.xml"/><Relationship Id="rId9" Type="http://schemas.openxmlformats.org/officeDocument/2006/relationships/hyperlink" Target="mailto:SOelman@lambet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C01D-22F0-4B12-8856-0720957A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15</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Oelman,Simon</dc:creator>
  <cp:lastModifiedBy>Oelman,Simon</cp:lastModifiedBy>
  <cp:revision>12</cp:revision>
  <dcterms:created xsi:type="dcterms:W3CDTF">2015-08-18T11:20:00Z</dcterms:created>
  <dcterms:modified xsi:type="dcterms:W3CDTF">2015-11-02T16:03:00Z</dcterms:modified>
</cp:coreProperties>
</file>