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4" w:before="42" w:after="200"/>
        <w:ind w:left="103" w:right="3905" w:firstLine="4"/>
        <w:rPr>
          <w:rFonts w:ascii="Times New Roman" w:hAnsi="Times New Roman" w:eastAsia="Times New Roman" w:cs="Times New Roman"/>
          <w:color w:val="C00000"/>
          <w:sz w:val="45"/>
          <w:szCs w:val="45"/>
        </w:rPr>
      </w:pPr>
      <w:r>
        <w:drawing>
          <wp:anchor behindDoc="1" distT="0" distB="8890" distL="114300" distR="114300" simplePos="0" locked="0" layoutInCell="1" allowOverlap="1" relativeHeight="2">
            <wp:simplePos x="0" y="0"/>
            <wp:positionH relativeFrom="page">
              <wp:posOffset>5364480</wp:posOffset>
            </wp:positionH>
            <wp:positionV relativeFrom="paragraph">
              <wp:posOffset>-195580</wp:posOffset>
            </wp:positionV>
            <wp:extent cx="1450975" cy="1438910"/>
            <wp:effectExtent l="0" t="0" r="0" b="0"/>
            <wp:wrapNone/>
            <wp:docPr id="1" name="Pictur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2" descr=""/>
                    <pic:cNvPicPr>
                      <a:picLocks noChangeAspect="1" noChangeArrowheads="1"/>
                    </pic:cNvPicPr>
                  </pic:nvPicPr>
                  <pic:blipFill>
                    <a:blip r:embed="rId2"/>
                    <a:stretch>
                      <a:fillRect/>
                    </a:stretch>
                  </pic:blipFill>
                  <pic:spPr bwMode="auto">
                    <a:xfrm>
                      <a:off x="0" y="0"/>
                      <a:ext cx="1450975" cy="1438910"/>
                    </a:xfrm>
                    <a:prstGeom prst="rect">
                      <a:avLst/>
                    </a:prstGeom>
                  </pic:spPr>
                </pic:pic>
              </a:graphicData>
            </a:graphic>
          </wp:anchor>
        </w:drawing>
      </w:r>
      <w:r>
        <w:rPr>
          <w:rFonts w:ascii="Times New Roman" w:hAnsi="Times New Roman"/>
          <w:b/>
          <w:color w:val="C00000"/>
          <w:sz w:val="45"/>
        </w:rPr>
        <w:t>R</w:t>
      </w:r>
      <w:r>
        <w:rPr>
          <w:rFonts w:ascii="Times New Roman" w:hAnsi="Times New Roman"/>
          <w:b/>
          <w:color w:val="C00000"/>
          <w:sz w:val="45"/>
        </w:rPr>
        <w:t>oupell</w:t>
      </w:r>
      <w:r>
        <w:rPr>
          <w:rFonts w:ascii="Times New Roman" w:hAnsi="Times New Roman"/>
          <w:b/>
          <w:color w:val="C00000"/>
          <w:spacing w:val="60"/>
          <w:sz w:val="45"/>
        </w:rPr>
        <w:t xml:space="preserve"> </w:t>
      </w:r>
      <w:r>
        <w:rPr>
          <w:rFonts w:ascii="Times New Roman" w:hAnsi="Times New Roman"/>
          <w:b/>
          <w:color w:val="C00000"/>
          <w:sz w:val="45"/>
        </w:rPr>
        <w:t>Park</w:t>
      </w:r>
      <w:r>
        <w:rPr>
          <w:rFonts w:ascii="Times New Roman" w:hAnsi="Times New Roman"/>
          <w:b/>
          <w:color w:val="C00000"/>
          <w:spacing w:val="41"/>
          <w:sz w:val="45"/>
        </w:rPr>
        <w:t xml:space="preserve"> </w:t>
      </w:r>
      <w:r>
        <w:rPr>
          <w:rFonts w:ascii="Times New Roman" w:hAnsi="Times New Roman"/>
          <w:b/>
          <w:color w:val="C00000"/>
          <w:sz w:val="45"/>
        </w:rPr>
        <w:t>Residents</w:t>
      </w:r>
      <w:r>
        <w:rPr>
          <w:rFonts w:ascii="Times New Roman" w:hAnsi="Times New Roman"/>
          <w:b/>
          <w:color w:val="C00000"/>
          <w:w w:val="101"/>
          <w:sz w:val="45"/>
        </w:rPr>
        <w:t xml:space="preserve"> </w:t>
      </w:r>
      <w:r>
        <w:rPr>
          <w:rFonts w:ascii="Times New Roman" w:hAnsi="Times New Roman"/>
          <w:b/>
          <w:color w:val="C00000"/>
          <w:sz w:val="45"/>
        </w:rPr>
        <w:t>Management</w:t>
      </w:r>
      <w:r>
        <w:rPr>
          <w:rFonts w:ascii="Times New Roman" w:hAnsi="Times New Roman"/>
          <w:b/>
          <w:color w:val="C00000"/>
          <w:spacing w:val="91"/>
          <w:sz w:val="45"/>
        </w:rPr>
        <w:t xml:space="preserve"> </w:t>
      </w:r>
      <w:r>
        <w:rPr>
          <w:rFonts w:ascii="Times New Roman" w:hAnsi="Times New Roman"/>
          <w:b/>
          <w:color w:val="C00000"/>
          <w:sz w:val="45"/>
        </w:rPr>
        <w:t>Cooperative</w:t>
      </w:r>
      <w:r>
        <w:rPr>
          <w:rFonts w:ascii="Times New Roman" w:hAnsi="Times New Roman"/>
          <w:b/>
          <w:color w:val="C00000"/>
          <w:spacing w:val="67"/>
          <w:sz w:val="45"/>
        </w:rPr>
        <w:t xml:space="preserve"> </w:t>
      </w:r>
      <w:r>
        <w:rPr>
          <w:rFonts w:ascii="Times New Roman" w:hAnsi="Times New Roman"/>
          <w:b/>
          <w:color w:val="C00000"/>
          <w:sz w:val="45"/>
        </w:rPr>
        <w:t>Ltd</w:t>
      </w:r>
    </w:p>
    <w:p>
      <w:pPr>
        <w:pStyle w:val="Normal"/>
        <w:rPr>
          <w:rFonts w:ascii="Arial" w:hAnsi="Arial" w:cs="Arial"/>
          <w:sz w:val="24"/>
          <w:szCs w:val="24"/>
        </w:rPr>
      </w:pPr>
      <w:r>
        <w:rPr>
          <w:rFonts w:cs="Arial" w:ascii="Arial" w:hAnsi="Arial"/>
          <w:sz w:val="24"/>
          <w:szCs w:val="24"/>
        </w:rPr>
      </w:r>
    </w:p>
    <w:p>
      <w:pPr>
        <w:pStyle w:val="Normal"/>
        <w:spacing w:lineRule="exact" w:line="240"/>
        <w:jc w:val="center"/>
        <w:rPr>
          <w:rFonts w:ascii="Arial" w:hAnsi="Arial" w:cs="Arial"/>
          <w:b/>
          <w:b/>
          <w:sz w:val="24"/>
          <w:szCs w:val="24"/>
        </w:rPr>
      </w:pPr>
      <w:r>
        <w:rPr>
          <w:rFonts w:cs="Arial" w:ascii="Arial" w:hAnsi="Arial"/>
          <w:b/>
          <w:sz w:val="24"/>
          <w:szCs w:val="24"/>
        </w:rPr>
        <w:t xml:space="preserve">Roupell Park Management Committee </w:t>
      </w:r>
    </w:p>
    <w:p>
      <w:pPr>
        <w:pStyle w:val="Normal"/>
        <w:spacing w:lineRule="exact" w:line="240"/>
        <w:jc w:val="center"/>
        <w:rPr>
          <w:rFonts w:ascii="Arial" w:hAnsi="Arial" w:cs="Arial"/>
          <w:b/>
          <w:b/>
          <w:sz w:val="24"/>
          <w:szCs w:val="24"/>
        </w:rPr>
      </w:pPr>
      <w:r>
        <w:rPr>
          <w:rFonts w:cs="Arial" w:ascii="Arial" w:hAnsi="Arial"/>
          <w:b/>
          <w:sz w:val="24"/>
          <w:szCs w:val="24"/>
        </w:rPr>
        <w:t>Annual General Meeting</w:t>
      </w:r>
    </w:p>
    <w:p>
      <w:pPr>
        <w:pStyle w:val="Normal"/>
        <w:spacing w:lineRule="exact" w:line="240"/>
        <w:jc w:val="center"/>
        <w:rPr>
          <w:rFonts w:ascii="Arial" w:hAnsi="Arial" w:cs="Arial"/>
          <w:b/>
          <w:b/>
          <w:sz w:val="24"/>
          <w:szCs w:val="24"/>
        </w:rPr>
      </w:pPr>
      <w:r>
        <w:rPr>
          <w:rFonts w:cs="Arial" w:ascii="Arial" w:hAnsi="Arial"/>
          <w:b/>
          <w:sz w:val="24"/>
          <w:szCs w:val="24"/>
        </w:rPr>
        <w:t>Held on 16 September 2014, 7pm, at Roupell Park Community Centre</w:t>
      </w:r>
    </w:p>
    <w:p>
      <w:pPr>
        <w:pStyle w:val="Normal"/>
        <w:rPr>
          <w:rFonts w:ascii="Arial" w:hAnsi="Arial" w:cs="Arial"/>
          <w:sz w:val="24"/>
          <w:szCs w:val="24"/>
        </w:rPr>
      </w:pPr>
      <w:r>
        <w:rPr>
          <w:rFonts w:cs="Arial" w:ascii="Arial" w:hAnsi="Arial"/>
          <w:sz w:val="24"/>
          <w:szCs w:val="24"/>
        </w:rPr>
        <w:t xml:space="preserve">Present - </w:t>
      </w:r>
    </w:p>
    <w:tbl>
      <w:tblPr>
        <w:tblStyle w:val="TableGrid"/>
        <w:tblW w:w="9242" w:type="dxa"/>
        <w:jc w:val="left"/>
        <w:tblInd w:w="0" w:type="dxa"/>
        <w:tblCellMar>
          <w:top w:w="0" w:type="dxa"/>
          <w:left w:w="108" w:type="dxa"/>
          <w:bottom w:w="0" w:type="dxa"/>
          <w:right w:w="108" w:type="dxa"/>
        </w:tblCellMar>
        <w:tblLook w:val="04a0" w:noVBand="1" w:noHBand="0" w:lastColumn="0" w:firstColumn="1" w:lastRow="0" w:firstRow="1"/>
      </w:tblPr>
      <w:tblGrid>
        <w:gridCol w:w="4621"/>
        <w:gridCol w:w="4620"/>
      </w:tblGrid>
      <w:tr>
        <w:trPr/>
        <w:tc>
          <w:tcPr>
            <w:tcW w:w="4621" w:type="dxa"/>
            <w:tcBorders/>
            <w:shd w:fill="auto" w:val="clear"/>
            <w:tcMar>
              <w:left w:w="108" w:type="dxa"/>
            </w:tcMar>
          </w:tcPr>
          <w:p>
            <w:pPr>
              <w:pStyle w:val="Normal"/>
              <w:spacing w:lineRule="auto" w:line="240" w:before="0" w:after="0"/>
              <w:rPr>
                <w:rFonts w:ascii="Arial" w:hAnsi="Arial" w:cs="Arial"/>
                <w:sz w:val="24"/>
                <w:szCs w:val="24"/>
              </w:rPr>
            </w:pPr>
            <w:r>
              <w:rPr>
                <w:rFonts w:cs="Arial" w:ascii="Arial" w:hAnsi="Arial"/>
                <w:sz w:val="24"/>
                <w:szCs w:val="24"/>
              </w:rPr>
              <w:t>James Wooldridge/Cate Whitehouse</w:t>
            </w:r>
          </w:p>
        </w:tc>
        <w:tc>
          <w:tcPr>
            <w:tcW w:w="4620" w:type="dxa"/>
            <w:tcBorders/>
            <w:shd w:fill="auto" w:val="clear"/>
            <w:tcMar>
              <w:left w:w="108" w:type="dxa"/>
            </w:tcMar>
          </w:tcPr>
          <w:p>
            <w:pPr>
              <w:pStyle w:val="Normal"/>
              <w:spacing w:lineRule="auto" w:line="240" w:before="0" w:after="0"/>
              <w:rPr>
                <w:rFonts w:ascii="Arial" w:hAnsi="Arial" w:cs="Arial"/>
                <w:sz w:val="24"/>
                <w:szCs w:val="24"/>
              </w:rPr>
            </w:pPr>
            <w:r>
              <w:rPr>
                <w:rFonts w:cs="Arial" w:ascii="Arial" w:hAnsi="Arial"/>
                <w:sz w:val="24"/>
                <w:szCs w:val="24"/>
              </w:rPr>
              <w:t>52 Elstead</w:t>
            </w:r>
          </w:p>
        </w:tc>
      </w:tr>
      <w:tr>
        <w:trPr/>
        <w:tc>
          <w:tcPr>
            <w:tcW w:w="4621" w:type="dxa"/>
            <w:tcBorders/>
            <w:shd w:fill="auto" w:val="clear"/>
            <w:tcMar>
              <w:left w:w="108" w:type="dxa"/>
            </w:tcMar>
          </w:tcPr>
          <w:p>
            <w:pPr>
              <w:pStyle w:val="Normal"/>
              <w:spacing w:lineRule="auto" w:line="240" w:before="0" w:after="0"/>
              <w:rPr>
                <w:rFonts w:ascii="Arial" w:hAnsi="Arial" w:cs="Arial"/>
                <w:sz w:val="24"/>
                <w:szCs w:val="24"/>
              </w:rPr>
            </w:pPr>
            <w:r>
              <w:rPr>
                <w:rFonts w:cs="Arial" w:ascii="Arial" w:hAnsi="Arial"/>
                <w:sz w:val="24"/>
                <w:szCs w:val="24"/>
              </w:rPr>
              <w:t>Ms P Croll</w:t>
            </w:r>
          </w:p>
        </w:tc>
        <w:tc>
          <w:tcPr>
            <w:tcW w:w="4620" w:type="dxa"/>
            <w:tcBorders/>
            <w:shd w:fill="auto" w:val="clear"/>
            <w:tcMar>
              <w:left w:w="108" w:type="dxa"/>
            </w:tcMar>
          </w:tcPr>
          <w:p>
            <w:pPr>
              <w:pStyle w:val="Normal"/>
              <w:spacing w:lineRule="auto" w:line="240" w:before="0" w:after="0"/>
              <w:rPr>
                <w:rFonts w:ascii="Arial" w:hAnsi="Arial" w:cs="Arial"/>
                <w:sz w:val="24"/>
                <w:szCs w:val="24"/>
              </w:rPr>
            </w:pPr>
            <w:r>
              <w:rPr>
                <w:rFonts w:cs="Arial" w:ascii="Arial" w:hAnsi="Arial"/>
                <w:sz w:val="24"/>
                <w:szCs w:val="24"/>
              </w:rPr>
              <w:t>13 Brockham</w:t>
            </w:r>
          </w:p>
        </w:tc>
      </w:tr>
      <w:tr>
        <w:trPr/>
        <w:tc>
          <w:tcPr>
            <w:tcW w:w="4621" w:type="dxa"/>
            <w:tcBorders/>
            <w:shd w:fill="auto" w:val="clear"/>
            <w:tcMar>
              <w:left w:w="108" w:type="dxa"/>
            </w:tcMar>
          </w:tcPr>
          <w:p>
            <w:pPr>
              <w:pStyle w:val="Normal"/>
              <w:spacing w:lineRule="auto" w:line="240" w:before="0" w:after="0"/>
              <w:rPr>
                <w:rFonts w:ascii="Arial" w:hAnsi="Arial" w:cs="Arial"/>
                <w:sz w:val="24"/>
                <w:szCs w:val="24"/>
              </w:rPr>
            </w:pPr>
            <w:r>
              <w:rPr>
                <w:rFonts w:cs="Arial" w:ascii="Arial" w:hAnsi="Arial"/>
                <w:sz w:val="24"/>
                <w:szCs w:val="24"/>
              </w:rPr>
              <w:t>Anne Wilkinson</w:t>
            </w:r>
          </w:p>
        </w:tc>
        <w:tc>
          <w:tcPr>
            <w:tcW w:w="4620" w:type="dxa"/>
            <w:tcBorders/>
            <w:shd w:fill="auto" w:val="clear"/>
            <w:tcMar>
              <w:left w:w="108" w:type="dxa"/>
            </w:tcMar>
          </w:tcPr>
          <w:p>
            <w:pPr>
              <w:pStyle w:val="Normal"/>
              <w:spacing w:lineRule="auto" w:line="240" w:before="0" w:after="0"/>
              <w:rPr>
                <w:rFonts w:ascii="Arial" w:hAnsi="Arial" w:cs="Arial"/>
                <w:sz w:val="24"/>
                <w:szCs w:val="24"/>
              </w:rPr>
            </w:pPr>
            <w:r>
              <w:rPr>
                <w:rFonts w:cs="Arial" w:ascii="Arial" w:hAnsi="Arial"/>
                <w:sz w:val="24"/>
                <w:szCs w:val="24"/>
              </w:rPr>
              <w:t>67 Hyperion</w:t>
            </w:r>
          </w:p>
        </w:tc>
      </w:tr>
      <w:tr>
        <w:trPr/>
        <w:tc>
          <w:tcPr>
            <w:tcW w:w="4621" w:type="dxa"/>
            <w:tcBorders/>
            <w:shd w:fill="auto" w:val="clear"/>
            <w:tcMar>
              <w:left w:w="108" w:type="dxa"/>
            </w:tcMar>
          </w:tcPr>
          <w:p>
            <w:pPr>
              <w:pStyle w:val="Normal"/>
              <w:spacing w:lineRule="auto" w:line="240" w:before="0" w:after="0"/>
              <w:rPr>
                <w:rFonts w:ascii="Arial" w:hAnsi="Arial" w:cs="Arial"/>
                <w:sz w:val="24"/>
                <w:szCs w:val="24"/>
              </w:rPr>
            </w:pPr>
            <w:r>
              <w:rPr>
                <w:rFonts w:cs="Arial" w:ascii="Arial" w:hAnsi="Arial"/>
                <w:sz w:val="24"/>
                <w:szCs w:val="24"/>
              </w:rPr>
              <w:t>Mr E Galea</w:t>
            </w:r>
          </w:p>
        </w:tc>
        <w:tc>
          <w:tcPr>
            <w:tcW w:w="4620" w:type="dxa"/>
            <w:tcBorders/>
            <w:shd w:fill="auto" w:val="clear"/>
            <w:tcMar>
              <w:left w:w="108" w:type="dxa"/>
            </w:tcMar>
          </w:tcPr>
          <w:p>
            <w:pPr>
              <w:pStyle w:val="Normal"/>
              <w:spacing w:lineRule="auto" w:line="240" w:before="0" w:after="0"/>
              <w:rPr>
                <w:rFonts w:ascii="Arial" w:hAnsi="Arial" w:cs="Arial"/>
                <w:sz w:val="24"/>
                <w:szCs w:val="24"/>
              </w:rPr>
            </w:pPr>
            <w:r>
              <w:rPr>
                <w:rFonts w:cs="Arial" w:ascii="Arial" w:hAnsi="Arial"/>
                <w:sz w:val="24"/>
                <w:szCs w:val="24"/>
              </w:rPr>
              <w:t>42 Hyperion</w:t>
            </w:r>
          </w:p>
        </w:tc>
      </w:tr>
      <w:tr>
        <w:trPr/>
        <w:tc>
          <w:tcPr>
            <w:tcW w:w="4621" w:type="dxa"/>
            <w:tcBorders/>
            <w:shd w:fill="auto" w:val="clear"/>
            <w:tcMar>
              <w:left w:w="108" w:type="dxa"/>
            </w:tcMar>
          </w:tcPr>
          <w:p>
            <w:pPr>
              <w:pStyle w:val="Normal"/>
              <w:spacing w:lineRule="auto" w:line="240" w:before="0" w:after="0"/>
              <w:rPr>
                <w:rFonts w:ascii="Arial" w:hAnsi="Arial" w:cs="Arial"/>
                <w:sz w:val="24"/>
                <w:szCs w:val="24"/>
              </w:rPr>
            </w:pPr>
            <w:r>
              <w:rPr>
                <w:rFonts w:cs="Arial" w:ascii="Arial" w:hAnsi="Arial"/>
                <w:sz w:val="24"/>
                <w:szCs w:val="24"/>
              </w:rPr>
              <w:t>Mr G Mucha</w:t>
            </w:r>
          </w:p>
        </w:tc>
        <w:tc>
          <w:tcPr>
            <w:tcW w:w="4620" w:type="dxa"/>
            <w:tcBorders/>
            <w:shd w:fill="auto" w:val="clear"/>
            <w:tcMar>
              <w:left w:w="108" w:type="dxa"/>
            </w:tcMar>
          </w:tcPr>
          <w:p>
            <w:pPr>
              <w:pStyle w:val="Normal"/>
              <w:spacing w:lineRule="auto" w:line="240" w:before="0" w:after="0"/>
              <w:rPr>
                <w:rFonts w:ascii="Arial" w:hAnsi="Arial" w:cs="Arial"/>
                <w:sz w:val="24"/>
                <w:szCs w:val="24"/>
              </w:rPr>
            </w:pPr>
            <w:r>
              <w:rPr>
                <w:rFonts w:cs="Arial" w:ascii="Arial" w:hAnsi="Arial"/>
                <w:sz w:val="24"/>
                <w:szCs w:val="24"/>
              </w:rPr>
              <w:t>6 Hyperion</w:t>
            </w:r>
          </w:p>
        </w:tc>
      </w:tr>
      <w:tr>
        <w:trPr/>
        <w:tc>
          <w:tcPr>
            <w:tcW w:w="4621" w:type="dxa"/>
            <w:tcBorders/>
            <w:shd w:fill="auto" w:val="clear"/>
            <w:tcMar>
              <w:left w:w="108" w:type="dxa"/>
            </w:tcMar>
          </w:tcPr>
          <w:p>
            <w:pPr>
              <w:pStyle w:val="Normal"/>
              <w:spacing w:lineRule="auto" w:line="240" w:before="0" w:after="0"/>
              <w:rPr>
                <w:rFonts w:ascii="Arial" w:hAnsi="Arial" w:cs="Arial"/>
                <w:sz w:val="24"/>
                <w:szCs w:val="24"/>
              </w:rPr>
            </w:pPr>
            <w:r>
              <w:rPr>
                <w:rFonts w:cs="Arial" w:ascii="Arial" w:hAnsi="Arial"/>
                <w:sz w:val="24"/>
                <w:szCs w:val="24"/>
              </w:rPr>
              <w:t>John Flaherty</w:t>
            </w:r>
          </w:p>
        </w:tc>
        <w:tc>
          <w:tcPr>
            <w:tcW w:w="4620" w:type="dxa"/>
            <w:tcBorders/>
            <w:shd w:fill="auto" w:val="clear"/>
            <w:tcMar>
              <w:left w:w="108" w:type="dxa"/>
            </w:tcMar>
          </w:tcPr>
          <w:p>
            <w:pPr>
              <w:pStyle w:val="Normal"/>
              <w:spacing w:lineRule="auto" w:line="240" w:before="0" w:after="0"/>
              <w:rPr>
                <w:rFonts w:ascii="Arial" w:hAnsi="Arial" w:cs="Arial"/>
                <w:sz w:val="24"/>
                <w:szCs w:val="24"/>
              </w:rPr>
            </w:pPr>
            <w:r>
              <w:rPr>
                <w:rFonts w:cs="Arial" w:ascii="Arial" w:hAnsi="Arial"/>
                <w:sz w:val="24"/>
                <w:szCs w:val="24"/>
              </w:rPr>
              <w:t>3 Brockham</w:t>
            </w:r>
          </w:p>
        </w:tc>
      </w:tr>
      <w:tr>
        <w:trPr/>
        <w:tc>
          <w:tcPr>
            <w:tcW w:w="4621" w:type="dxa"/>
            <w:tcBorders/>
            <w:shd w:fill="auto" w:val="clear"/>
            <w:tcMar>
              <w:left w:w="108" w:type="dxa"/>
            </w:tcMar>
          </w:tcPr>
          <w:p>
            <w:pPr>
              <w:pStyle w:val="Normal"/>
              <w:spacing w:lineRule="auto" w:line="240" w:before="0" w:after="0"/>
              <w:rPr>
                <w:rFonts w:ascii="Arial" w:hAnsi="Arial" w:cs="Arial"/>
                <w:sz w:val="24"/>
                <w:szCs w:val="24"/>
              </w:rPr>
            </w:pPr>
            <w:r>
              <w:rPr>
                <w:rFonts w:cs="Arial" w:ascii="Arial" w:hAnsi="Arial"/>
                <w:sz w:val="24"/>
                <w:szCs w:val="24"/>
              </w:rPr>
              <w:t>Robert Smith</w:t>
            </w:r>
          </w:p>
        </w:tc>
        <w:tc>
          <w:tcPr>
            <w:tcW w:w="4620" w:type="dxa"/>
            <w:tcBorders/>
            <w:shd w:fill="auto" w:val="clear"/>
            <w:tcMar>
              <w:left w:w="108" w:type="dxa"/>
            </w:tcMar>
          </w:tcPr>
          <w:p>
            <w:pPr>
              <w:pStyle w:val="Normal"/>
              <w:spacing w:lineRule="auto" w:line="240" w:before="0" w:after="0"/>
              <w:rPr>
                <w:rFonts w:ascii="Arial" w:hAnsi="Arial" w:cs="Arial"/>
                <w:sz w:val="24"/>
                <w:szCs w:val="24"/>
              </w:rPr>
            </w:pPr>
            <w:r>
              <w:rPr>
                <w:rFonts w:cs="Arial" w:ascii="Arial" w:hAnsi="Arial"/>
                <w:sz w:val="24"/>
                <w:szCs w:val="24"/>
              </w:rPr>
              <w:t>45 Brockham</w:t>
            </w:r>
          </w:p>
        </w:tc>
      </w:tr>
      <w:tr>
        <w:trPr/>
        <w:tc>
          <w:tcPr>
            <w:tcW w:w="4621" w:type="dxa"/>
            <w:tcBorders/>
            <w:shd w:fill="auto" w:val="clear"/>
            <w:tcMar>
              <w:left w:w="108" w:type="dxa"/>
            </w:tcMar>
          </w:tcPr>
          <w:p>
            <w:pPr>
              <w:pStyle w:val="Normal"/>
              <w:spacing w:lineRule="auto" w:line="240" w:before="0" w:after="0"/>
              <w:rPr>
                <w:rFonts w:ascii="Arial" w:hAnsi="Arial" w:cs="Arial"/>
                <w:sz w:val="24"/>
                <w:szCs w:val="24"/>
              </w:rPr>
            </w:pPr>
            <w:r>
              <w:rPr>
                <w:rFonts w:cs="Arial" w:ascii="Arial" w:hAnsi="Arial"/>
                <w:sz w:val="24"/>
                <w:szCs w:val="24"/>
              </w:rPr>
              <w:t>Ruby-Lily Tandoh</w:t>
            </w:r>
          </w:p>
        </w:tc>
        <w:tc>
          <w:tcPr>
            <w:tcW w:w="4620" w:type="dxa"/>
            <w:tcBorders/>
            <w:shd w:fill="auto" w:val="clear"/>
            <w:tcMar>
              <w:left w:w="108" w:type="dxa"/>
            </w:tcMar>
          </w:tcPr>
          <w:p>
            <w:pPr>
              <w:pStyle w:val="Normal"/>
              <w:spacing w:lineRule="auto" w:line="240" w:before="0" w:after="0"/>
              <w:rPr>
                <w:rFonts w:ascii="Arial" w:hAnsi="Arial" w:cs="Arial"/>
                <w:sz w:val="24"/>
                <w:szCs w:val="24"/>
              </w:rPr>
            </w:pPr>
            <w:r>
              <w:rPr>
                <w:rFonts w:cs="Arial" w:ascii="Arial" w:hAnsi="Arial"/>
                <w:sz w:val="24"/>
                <w:szCs w:val="24"/>
              </w:rPr>
              <w:t>2 Capel Lodge</w:t>
            </w:r>
          </w:p>
        </w:tc>
      </w:tr>
      <w:tr>
        <w:trPr/>
        <w:tc>
          <w:tcPr>
            <w:tcW w:w="4621" w:type="dxa"/>
            <w:tcBorders/>
            <w:shd w:fill="auto" w:val="clear"/>
            <w:tcMar>
              <w:left w:w="108" w:type="dxa"/>
            </w:tcMar>
          </w:tcPr>
          <w:p>
            <w:pPr>
              <w:pStyle w:val="Normal"/>
              <w:spacing w:lineRule="auto" w:line="240" w:before="0" w:after="0"/>
              <w:rPr>
                <w:rFonts w:ascii="Arial" w:hAnsi="Arial" w:cs="Arial"/>
                <w:sz w:val="24"/>
                <w:szCs w:val="24"/>
              </w:rPr>
            </w:pPr>
            <w:r>
              <w:rPr>
                <w:rFonts w:cs="Arial" w:ascii="Arial" w:hAnsi="Arial"/>
                <w:sz w:val="24"/>
                <w:szCs w:val="24"/>
              </w:rPr>
              <w:t>Miss B Thompson</w:t>
            </w:r>
          </w:p>
        </w:tc>
        <w:tc>
          <w:tcPr>
            <w:tcW w:w="4620" w:type="dxa"/>
            <w:tcBorders/>
            <w:shd w:fill="auto" w:val="clear"/>
            <w:tcMar>
              <w:left w:w="108" w:type="dxa"/>
            </w:tcMar>
          </w:tcPr>
          <w:p>
            <w:pPr>
              <w:pStyle w:val="Normal"/>
              <w:spacing w:lineRule="auto" w:line="240" w:before="0" w:after="0"/>
              <w:rPr>
                <w:rFonts w:ascii="Arial" w:hAnsi="Arial" w:cs="Arial"/>
                <w:sz w:val="24"/>
                <w:szCs w:val="24"/>
              </w:rPr>
            </w:pPr>
            <w:r>
              <w:rPr>
                <w:rFonts w:cs="Arial" w:ascii="Arial" w:hAnsi="Arial"/>
                <w:sz w:val="24"/>
                <w:szCs w:val="24"/>
              </w:rPr>
              <w:t>11 Dunsfold</w:t>
            </w:r>
          </w:p>
        </w:tc>
      </w:tr>
      <w:tr>
        <w:trPr/>
        <w:tc>
          <w:tcPr>
            <w:tcW w:w="4621" w:type="dxa"/>
            <w:tcBorders/>
            <w:shd w:fill="auto" w:val="clear"/>
            <w:tcMar>
              <w:left w:w="108" w:type="dxa"/>
            </w:tcMar>
          </w:tcPr>
          <w:p>
            <w:pPr>
              <w:pStyle w:val="Normal"/>
              <w:spacing w:lineRule="auto" w:line="240" w:before="0" w:after="0"/>
              <w:rPr>
                <w:rFonts w:ascii="Arial" w:hAnsi="Arial" w:cs="Arial"/>
                <w:sz w:val="24"/>
                <w:szCs w:val="24"/>
              </w:rPr>
            </w:pPr>
            <w:r>
              <w:rPr>
                <w:rFonts w:cs="Arial" w:ascii="Arial" w:hAnsi="Arial"/>
                <w:sz w:val="24"/>
                <w:szCs w:val="24"/>
              </w:rPr>
              <w:t>Alieu Corneh</w:t>
            </w:r>
          </w:p>
        </w:tc>
        <w:tc>
          <w:tcPr>
            <w:tcW w:w="4620" w:type="dxa"/>
            <w:tcBorders/>
            <w:shd w:fill="auto" w:val="clear"/>
            <w:tcMar>
              <w:left w:w="108" w:type="dxa"/>
            </w:tcMar>
          </w:tcPr>
          <w:p>
            <w:pPr>
              <w:pStyle w:val="Normal"/>
              <w:spacing w:lineRule="auto" w:line="240" w:before="0" w:after="0"/>
              <w:rPr>
                <w:rFonts w:ascii="Arial" w:hAnsi="Arial" w:cs="Arial"/>
                <w:sz w:val="24"/>
                <w:szCs w:val="24"/>
              </w:rPr>
            </w:pPr>
            <w:r>
              <w:rPr>
                <w:rFonts w:cs="Arial" w:ascii="Arial" w:hAnsi="Arial"/>
                <w:sz w:val="24"/>
                <w:szCs w:val="24"/>
              </w:rPr>
              <w:t>31 Dunsfold</w:t>
            </w:r>
          </w:p>
        </w:tc>
      </w:tr>
      <w:tr>
        <w:trPr/>
        <w:tc>
          <w:tcPr>
            <w:tcW w:w="4621" w:type="dxa"/>
            <w:tcBorders/>
            <w:shd w:fill="auto" w:val="clear"/>
            <w:tcMar>
              <w:left w:w="108" w:type="dxa"/>
            </w:tcMar>
          </w:tcPr>
          <w:p>
            <w:pPr>
              <w:pStyle w:val="Normal"/>
              <w:spacing w:lineRule="auto" w:line="240" w:before="0" w:after="0"/>
              <w:rPr>
                <w:rFonts w:ascii="Arial" w:hAnsi="Arial" w:cs="Arial"/>
                <w:sz w:val="24"/>
                <w:szCs w:val="24"/>
              </w:rPr>
            </w:pPr>
            <w:r>
              <w:rPr>
                <w:rFonts w:cs="Arial" w:ascii="Arial" w:hAnsi="Arial"/>
                <w:sz w:val="24"/>
                <w:szCs w:val="24"/>
              </w:rPr>
              <w:t>Ms J Grant</w:t>
            </w:r>
          </w:p>
        </w:tc>
        <w:tc>
          <w:tcPr>
            <w:tcW w:w="4620" w:type="dxa"/>
            <w:tcBorders/>
            <w:shd w:fill="auto" w:val="clear"/>
            <w:tcMar>
              <w:left w:w="108" w:type="dxa"/>
            </w:tcMar>
          </w:tcPr>
          <w:p>
            <w:pPr>
              <w:pStyle w:val="Normal"/>
              <w:spacing w:lineRule="auto" w:line="240" w:before="0" w:after="0"/>
              <w:rPr>
                <w:rFonts w:ascii="Arial" w:hAnsi="Arial" w:cs="Arial"/>
                <w:sz w:val="24"/>
                <w:szCs w:val="24"/>
              </w:rPr>
            </w:pPr>
            <w:r>
              <w:rPr>
                <w:rFonts w:cs="Arial" w:ascii="Arial" w:hAnsi="Arial"/>
                <w:sz w:val="24"/>
                <w:szCs w:val="24"/>
              </w:rPr>
              <w:t>1 Elstead</w:t>
            </w:r>
          </w:p>
        </w:tc>
      </w:tr>
      <w:tr>
        <w:trPr/>
        <w:tc>
          <w:tcPr>
            <w:tcW w:w="4621" w:type="dxa"/>
            <w:tcBorders/>
            <w:shd w:fill="auto" w:val="clear"/>
            <w:tcMar>
              <w:left w:w="108" w:type="dxa"/>
            </w:tcMar>
          </w:tcPr>
          <w:p>
            <w:pPr>
              <w:pStyle w:val="Normal"/>
              <w:spacing w:lineRule="auto" w:line="240" w:before="0" w:after="0"/>
              <w:rPr>
                <w:rFonts w:ascii="Arial" w:hAnsi="Arial" w:cs="Arial"/>
                <w:sz w:val="24"/>
                <w:szCs w:val="24"/>
              </w:rPr>
            </w:pPr>
            <w:r>
              <w:rPr>
                <w:rFonts w:cs="Arial" w:ascii="Arial" w:hAnsi="Arial"/>
                <w:sz w:val="24"/>
                <w:szCs w:val="24"/>
              </w:rPr>
              <w:t>Teresa Roche</w:t>
            </w:r>
          </w:p>
        </w:tc>
        <w:tc>
          <w:tcPr>
            <w:tcW w:w="4620" w:type="dxa"/>
            <w:tcBorders/>
            <w:shd w:fill="auto" w:val="clear"/>
            <w:tcMar>
              <w:left w:w="108" w:type="dxa"/>
            </w:tcMar>
          </w:tcPr>
          <w:p>
            <w:pPr>
              <w:pStyle w:val="Normal"/>
              <w:spacing w:lineRule="auto" w:line="240" w:before="0" w:after="0"/>
              <w:rPr>
                <w:rFonts w:ascii="Arial" w:hAnsi="Arial" w:cs="Arial"/>
                <w:sz w:val="24"/>
                <w:szCs w:val="24"/>
              </w:rPr>
            </w:pPr>
            <w:r>
              <w:rPr>
                <w:rFonts w:cs="Arial" w:ascii="Arial" w:hAnsi="Arial"/>
                <w:sz w:val="24"/>
                <w:szCs w:val="24"/>
              </w:rPr>
              <w:t>40 Elstead</w:t>
            </w:r>
          </w:p>
        </w:tc>
      </w:tr>
      <w:tr>
        <w:trPr/>
        <w:tc>
          <w:tcPr>
            <w:tcW w:w="4621" w:type="dxa"/>
            <w:tcBorders/>
            <w:shd w:fill="auto" w:val="clear"/>
            <w:tcMar>
              <w:left w:w="108" w:type="dxa"/>
            </w:tcMar>
          </w:tcPr>
          <w:p>
            <w:pPr>
              <w:pStyle w:val="Normal"/>
              <w:spacing w:lineRule="auto" w:line="240" w:before="0" w:after="0"/>
              <w:rPr>
                <w:rFonts w:ascii="Arial" w:hAnsi="Arial" w:cs="Arial"/>
                <w:sz w:val="24"/>
                <w:szCs w:val="24"/>
              </w:rPr>
            </w:pPr>
            <w:r>
              <w:rPr>
                <w:rFonts w:cs="Arial" w:ascii="Arial" w:hAnsi="Arial"/>
                <w:sz w:val="24"/>
                <w:szCs w:val="24"/>
              </w:rPr>
              <w:t>Mrs J Worsfold</w:t>
            </w:r>
          </w:p>
        </w:tc>
        <w:tc>
          <w:tcPr>
            <w:tcW w:w="4620" w:type="dxa"/>
            <w:tcBorders/>
            <w:shd w:fill="auto" w:val="clear"/>
            <w:tcMar>
              <w:left w:w="108" w:type="dxa"/>
            </w:tcMar>
          </w:tcPr>
          <w:p>
            <w:pPr>
              <w:pStyle w:val="Normal"/>
              <w:spacing w:lineRule="auto" w:line="240" w:before="0" w:after="0"/>
              <w:rPr>
                <w:rFonts w:ascii="Arial" w:hAnsi="Arial" w:cs="Arial"/>
                <w:sz w:val="24"/>
                <w:szCs w:val="24"/>
              </w:rPr>
            </w:pPr>
            <w:r>
              <w:rPr>
                <w:rFonts w:cs="Arial" w:ascii="Arial" w:hAnsi="Arial"/>
                <w:sz w:val="24"/>
                <w:szCs w:val="24"/>
              </w:rPr>
              <w:t>64 Elstead</w:t>
            </w:r>
          </w:p>
        </w:tc>
      </w:tr>
      <w:tr>
        <w:trPr/>
        <w:tc>
          <w:tcPr>
            <w:tcW w:w="4621" w:type="dxa"/>
            <w:tcBorders/>
            <w:shd w:fill="auto" w:val="clear"/>
            <w:tcMar>
              <w:left w:w="108" w:type="dxa"/>
            </w:tcMar>
          </w:tcPr>
          <w:p>
            <w:pPr>
              <w:pStyle w:val="Normal"/>
              <w:spacing w:lineRule="auto" w:line="240" w:before="0" w:after="0"/>
              <w:rPr>
                <w:rFonts w:ascii="Arial" w:hAnsi="Arial" w:cs="Arial"/>
                <w:sz w:val="24"/>
                <w:szCs w:val="24"/>
              </w:rPr>
            </w:pPr>
            <w:r>
              <w:rPr>
                <w:rFonts w:cs="Arial" w:ascii="Arial" w:hAnsi="Arial"/>
                <w:sz w:val="24"/>
                <w:szCs w:val="24"/>
              </w:rPr>
              <w:t>Mrs D J Sinclair</w:t>
            </w:r>
          </w:p>
        </w:tc>
        <w:tc>
          <w:tcPr>
            <w:tcW w:w="4620" w:type="dxa"/>
            <w:tcBorders/>
            <w:shd w:fill="auto" w:val="clear"/>
            <w:tcMar>
              <w:left w:w="108" w:type="dxa"/>
            </w:tcMar>
          </w:tcPr>
          <w:p>
            <w:pPr>
              <w:pStyle w:val="Normal"/>
              <w:spacing w:lineRule="auto" w:line="240" w:before="0" w:after="0"/>
              <w:rPr>
                <w:rFonts w:ascii="Arial" w:hAnsi="Arial" w:cs="Arial"/>
                <w:sz w:val="24"/>
                <w:szCs w:val="24"/>
              </w:rPr>
            </w:pPr>
            <w:r>
              <w:rPr>
                <w:rFonts w:cs="Arial" w:ascii="Arial" w:hAnsi="Arial"/>
                <w:sz w:val="24"/>
                <w:szCs w:val="24"/>
              </w:rPr>
              <w:t>3 Hyperion</w:t>
            </w:r>
          </w:p>
        </w:tc>
      </w:tr>
      <w:tr>
        <w:trPr/>
        <w:tc>
          <w:tcPr>
            <w:tcW w:w="4621" w:type="dxa"/>
            <w:tcBorders/>
            <w:shd w:fill="auto" w:val="clear"/>
            <w:tcMar>
              <w:left w:w="108" w:type="dxa"/>
            </w:tcMar>
          </w:tcPr>
          <w:p>
            <w:pPr>
              <w:pStyle w:val="Normal"/>
              <w:spacing w:lineRule="auto" w:line="240" w:before="0" w:after="0"/>
              <w:rPr>
                <w:rFonts w:ascii="Arial" w:hAnsi="Arial" w:cs="Arial"/>
                <w:sz w:val="24"/>
                <w:szCs w:val="24"/>
              </w:rPr>
            </w:pPr>
            <w:r>
              <w:rPr>
                <w:rFonts w:cs="Arial" w:ascii="Arial" w:hAnsi="Arial"/>
                <w:sz w:val="24"/>
                <w:szCs w:val="24"/>
              </w:rPr>
              <w:t>Mrs I Simmons</w:t>
            </w:r>
          </w:p>
        </w:tc>
        <w:tc>
          <w:tcPr>
            <w:tcW w:w="4620" w:type="dxa"/>
            <w:tcBorders/>
            <w:shd w:fill="auto" w:val="clear"/>
            <w:tcMar>
              <w:left w:w="108" w:type="dxa"/>
            </w:tcMar>
          </w:tcPr>
          <w:p>
            <w:pPr>
              <w:pStyle w:val="Normal"/>
              <w:spacing w:lineRule="auto" w:line="240" w:before="0" w:after="0"/>
              <w:rPr>
                <w:rFonts w:ascii="Arial" w:hAnsi="Arial" w:cs="Arial"/>
                <w:sz w:val="24"/>
                <w:szCs w:val="24"/>
              </w:rPr>
            </w:pPr>
            <w:r>
              <w:rPr>
                <w:rFonts w:cs="Arial" w:ascii="Arial" w:hAnsi="Arial"/>
                <w:sz w:val="24"/>
                <w:szCs w:val="24"/>
              </w:rPr>
              <w:t>72 Hyperion</w:t>
            </w:r>
          </w:p>
        </w:tc>
      </w:tr>
      <w:tr>
        <w:trPr/>
        <w:tc>
          <w:tcPr>
            <w:tcW w:w="4621" w:type="dxa"/>
            <w:tcBorders/>
            <w:shd w:fill="auto" w:val="clear"/>
            <w:tcMar>
              <w:left w:w="108" w:type="dxa"/>
            </w:tcMar>
          </w:tcPr>
          <w:p>
            <w:pPr>
              <w:pStyle w:val="Normal"/>
              <w:spacing w:lineRule="auto" w:line="240" w:before="0" w:after="0"/>
              <w:rPr>
                <w:rFonts w:ascii="Arial" w:hAnsi="Arial" w:cs="Arial"/>
                <w:sz w:val="24"/>
                <w:szCs w:val="24"/>
              </w:rPr>
            </w:pPr>
            <w:r>
              <w:rPr>
                <w:rFonts w:cs="Arial" w:ascii="Arial" w:hAnsi="Arial"/>
                <w:sz w:val="24"/>
                <w:szCs w:val="24"/>
              </w:rPr>
              <w:t>Ms O Odigu</w:t>
            </w:r>
          </w:p>
        </w:tc>
        <w:tc>
          <w:tcPr>
            <w:tcW w:w="4620" w:type="dxa"/>
            <w:tcBorders/>
            <w:shd w:fill="auto" w:val="clear"/>
            <w:tcMar>
              <w:left w:w="108" w:type="dxa"/>
            </w:tcMar>
          </w:tcPr>
          <w:p>
            <w:pPr>
              <w:pStyle w:val="Normal"/>
              <w:spacing w:lineRule="auto" w:line="240" w:before="0" w:after="0"/>
              <w:rPr>
                <w:rFonts w:ascii="Arial" w:hAnsi="Arial" w:cs="Arial"/>
                <w:sz w:val="24"/>
                <w:szCs w:val="24"/>
              </w:rPr>
            </w:pPr>
            <w:r>
              <w:rPr>
                <w:rFonts w:cs="Arial" w:ascii="Arial" w:hAnsi="Arial"/>
                <w:sz w:val="24"/>
                <w:szCs w:val="24"/>
              </w:rPr>
              <w:t>25 Outwood</w:t>
            </w:r>
          </w:p>
        </w:tc>
      </w:tr>
      <w:tr>
        <w:trPr/>
        <w:tc>
          <w:tcPr>
            <w:tcW w:w="4621" w:type="dxa"/>
            <w:tcBorders/>
            <w:shd w:fill="auto" w:val="clear"/>
            <w:tcMar>
              <w:left w:w="108" w:type="dxa"/>
            </w:tcMar>
          </w:tcPr>
          <w:p>
            <w:pPr>
              <w:pStyle w:val="Normal"/>
              <w:spacing w:lineRule="auto" w:line="240" w:before="0" w:after="0"/>
              <w:rPr>
                <w:rFonts w:ascii="Arial" w:hAnsi="Arial" w:cs="Arial"/>
                <w:sz w:val="24"/>
                <w:szCs w:val="24"/>
              </w:rPr>
            </w:pPr>
            <w:r>
              <w:rPr>
                <w:rFonts w:cs="Arial" w:ascii="Arial" w:hAnsi="Arial"/>
                <w:sz w:val="24"/>
                <w:szCs w:val="24"/>
              </w:rPr>
              <w:t>Mr M Gomes</w:t>
            </w:r>
          </w:p>
        </w:tc>
        <w:tc>
          <w:tcPr>
            <w:tcW w:w="4620" w:type="dxa"/>
            <w:tcBorders/>
            <w:shd w:fill="auto" w:val="clear"/>
            <w:tcMar>
              <w:left w:w="108" w:type="dxa"/>
            </w:tcMar>
          </w:tcPr>
          <w:p>
            <w:pPr>
              <w:pStyle w:val="Normal"/>
              <w:spacing w:lineRule="auto" w:line="240" w:before="0" w:after="0"/>
              <w:rPr>
                <w:rFonts w:ascii="Arial" w:hAnsi="Arial" w:cs="Arial"/>
                <w:sz w:val="24"/>
                <w:szCs w:val="24"/>
              </w:rPr>
            </w:pPr>
            <w:r>
              <w:rPr>
                <w:rFonts w:cs="Arial" w:ascii="Arial" w:hAnsi="Arial"/>
                <w:sz w:val="24"/>
                <w:szCs w:val="24"/>
              </w:rPr>
              <w:t>49 Outwood</w:t>
            </w:r>
          </w:p>
        </w:tc>
      </w:tr>
      <w:tr>
        <w:trPr/>
        <w:tc>
          <w:tcPr>
            <w:tcW w:w="4621" w:type="dxa"/>
            <w:tcBorders/>
            <w:shd w:fill="auto" w:val="clear"/>
            <w:tcMar>
              <w:left w:w="108" w:type="dxa"/>
            </w:tcMar>
          </w:tcPr>
          <w:p>
            <w:pPr>
              <w:pStyle w:val="Normal"/>
              <w:spacing w:lineRule="auto" w:line="240" w:before="0" w:after="0"/>
              <w:rPr>
                <w:rFonts w:ascii="Arial" w:hAnsi="Arial" w:cs="Arial"/>
                <w:sz w:val="24"/>
                <w:szCs w:val="24"/>
              </w:rPr>
            </w:pPr>
            <w:r>
              <w:rPr>
                <w:rFonts w:cs="Arial" w:ascii="Arial" w:hAnsi="Arial"/>
                <w:sz w:val="24"/>
                <w:szCs w:val="24"/>
              </w:rPr>
              <w:t>Mrs M Simpson</w:t>
            </w:r>
          </w:p>
        </w:tc>
        <w:tc>
          <w:tcPr>
            <w:tcW w:w="4620" w:type="dxa"/>
            <w:tcBorders/>
            <w:shd w:fill="auto" w:val="clear"/>
            <w:tcMar>
              <w:left w:w="108" w:type="dxa"/>
            </w:tcMar>
          </w:tcPr>
          <w:p>
            <w:pPr>
              <w:pStyle w:val="Normal"/>
              <w:spacing w:lineRule="auto" w:line="240" w:before="0" w:after="0"/>
              <w:rPr>
                <w:rFonts w:ascii="Arial" w:hAnsi="Arial" w:cs="Arial"/>
                <w:sz w:val="24"/>
                <w:szCs w:val="24"/>
              </w:rPr>
            </w:pPr>
            <w:r>
              <w:rPr>
                <w:rFonts w:cs="Arial" w:ascii="Arial" w:hAnsi="Arial"/>
                <w:sz w:val="24"/>
                <w:szCs w:val="24"/>
              </w:rPr>
              <w:t>10 Tanhurst</w:t>
            </w:r>
          </w:p>
        </w:tc>
      </w:tr>
      <w:tr>
        <w:trPr/>
        <w:tc>
          <w:tcPr>
            <w:tcW w:w="4621" w:type="dxa"/>
            <w:tcBorders/>
            <w:shd w:fill="auto" w:val="clear"/>
            <w:tcMar>
              <w:left w:w="108" w:type="dxa"/>
            </w:tcMar>
          </w:tcPr>
          <w:p>
            <w:pPr>
              <w:pStyle w:val="Normal"/>
              <w:spacing w:lineRule="auto" w:line="240" w:before="0" w:after="0"/>
              <w:rPr>
                <w:rFonts w:ascii="Arial" w:hAnsi="Arial" w:cs="Arial"/>
                <w:sz w:val="24"/>
                <w:szCs w:val="24"/>
              </w:rPr>
            </w:pPr>
            <w:r>
              <w:rPr>
                <w:rFonts w:cs="Arial" w:ascii="Arial" w:hAnsi="Arial"/>
                <w:sz w:val="24"/>
                <w:szCs w:val="24"/>
              </w:rPr>
              <w:t>A Bailey</w:t>
            </w:r>
          </w:p>
        </w:tc>
        <w:tc>
          <w:tcPr>
            <w:tcW w:w="4620" w:type="dxa"/>
            <w:tcBorders/>
            <w:shd w:fill="auto" w:val="clear"/>
            <w:tcMar>
              <w:left w:w="108" w:type="dxa"/>
            </w:tcMar>
          </w:tcPr>
          <w:p>
            <w:pPr>
              <w:pStyle w:val="Normal"/>
              <w:spacing w:lineRule="auto" w:line="240" w:before="0" w:after="0"/>
              <w:rPr>
                <w:rFonts w:ascii="Arial" w:hAnsi="Arial" w:cs="Arial"/>
                <w:sz w:val="24"/>
                <w:szCs w:val="24"/>
              </w:rPr>
            </w:pPr>
            <w:r>
              <w:rPr>
                <w:rFonts w:cs="Arial" w:ascii="Arial" w:hAnsi="Arial"/>
                <w:sz w:val="24"/>
                <w:szCs w:val="24"/>
              </w:rPr>
              <w:t>11 Warnham</w:t>
            </w:r>
          </w:p>
        </w:tc>
      </w:tr>
      <w:tr>
        <w:trPr/>
        <w:tc>
          <w:tcPr>
            <w:tcW w:w="4621" w:type="dxa"/>
            <w:tcBorders/>
            <w:shd w:fill="auto" w:val="clear"/>
            <w:tcMar>
              <w:left w:w="108" w:type="dxa"/>
            </w:tcMar>
          </w:tcPr>
          <w:p>
            <w:pPr>
              <w:pStyle w:val="Normal"/>
              <w:spacing w:lineRule="auto" w:line="240" w:before="0" w:after="0"/>
              <w:rPr>
                <w:rFonts w:ascii="Arial" w:hAnsi="Arial" w:cs="Arial"/>
                <w:sz w:val="24"/>
                <w:szCs w:val="24"/>
              </w:rPr>
            </w:pPr>
            <w:r>
              <w:rPr>
                <w:rFonts w:cs="Arial" w:ascii="Arial" w:hAnsi="Arial"/>
                <w:sz w:val="24"/>
                <w:szCs w:val="24"/>
              </w:rPr>
              <w:t>Ms S Wilson</w:t>
            </w:r>
          </w:p>
        </w:tc>
        <w:tc>
          <w:tcPr>
            <w:tcW w:w="4620" w:type="dxa"/>
            <w:tcBorders/>
            <w:shd w:fill="auto" w:val="clear"/>
            <w:tcMar>
              <w:left w:w="108" w:type="dxa"/>
            </w:tcMar>
          </w:tcPr>
          <w:p>
            <w:pPr>
              <w:pStyle w:val="Normal"/>
              <w:spacing w:lineRule="auto" w:line="240" w:before="0" w:after="0"/>
              <w:rPr>
                <w:rFonts w:ascii="Arial" w:hAnsi="Arial" w:cs="Arial"/>
                <w:sz w:val="24"/>
                <w:szCs w:val="24"/>
              </w:rPr>
            </w:pPr>
            <w:r>
              <w:rPr>
                <w:rFonts w:cs="Arial" w:ascii="Arial" w:hAnsi="Arial"/>
                <w:sz w:val="24"/>
                <w:szCs w:val="24"/>
              </w:rPr>
              <w:t>12 Warnham</w:t>
            </w:r>
          </w:p>
        </w:tc>
      </w:tr>
      <w:tr>
        <w:trPr/>
        <w:tc>
          <w:tcPr>
            <w:tcW w:w="4621" w:type="dxa"/>
            <w:tcBorders/>
            <w:shd w:fill="auto" w:val="clear"/>
            <w:tcMar>
              <w:left w:w="108" w:type="dxa"/>
            </w:tcMar>
          </w:tcPr>
          <w:p>
            <w:pPr>
              <w:pStyle w:val="Normal"/>
              <w:spacing w:lineRule="auto" w:line="240" w:before="0" w:after="0"/>
              <w:rPr>
                <w:rFonts w:ascii="Arial" w:hAnsi="Arial" w:cs="Arial"/>
                <w:sz w:val="24"/>
                <w:szCs w:val="24"/>
              </w:rPr>
            </w:pPr>
            <w:r>
              <w:rPr>
                <w:rFonts w:cs="Arial" w:ascii="Arial" w:hAnsi="Arial"/>
                <w:sz w:val="24"/>
                <w:szCs w:val="24"/>
              </w:rPr>
              <w:t>Marcia Jones</w:t>
            </w:r>
          </w:p>
        </w:tc>
        <w:tc>
          <w:tcPr>
            <w:tcW w:w="4620" w:type="dxa"/>
            <w:tcBorders/>
            <w:shd w:fill="auto" w:val="clear"/>
            <w:tcMar>
              <w:left w:w="108" w:type="dxa"/>
            </w:tcMar>
          </w:tcPr>
          <w:p>
            <w:pPr>
              <w:pStyle w:val="Normal"/>
              <w:spacing w:lineRule="auto" w:line="240" w:before="0" w:after="0"/>
              <w:rPr>
                <w:rFonts w:ascii="Arial" w:hAnsi="Arial" w:cs="Arial"/>
                <w:sz w:val="24"/>
                <w:szCs w:val="24"/>
              </w:rPr>
            </w:pPr>
            <w:r>
              <w:rPr>
                <w:rFonts w:cs="Arial" w:ascii="Arial" w:hAnsi="Arial"/>
                <w:sz w:val="24"/>
                <w:szCs w:val="24"/>
              </w:rPr>
              <w:t>31 Warnham</w:t>
            </w:r>
          </w:p>
        </w:tc>
      </w:tr>
    </w:tbl>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Apologies – There were no apologies</w:t>
      </w:r>
    </w:p>
    <w:p>
      <w:pPr>
        <w:pStyle w:val="ListParagraph"/>
        <w:numPr>
          <w:ilvl w:val="0"/>
          <w:numId w:val="1"/>
        </w:numPr>
        <w:ind w:left="567" w:hanging="567"/>
        <w:rPr>
          <w:rFonts w:ascii="Arial" w:hAnsi="Arial" w:cs="Arial"/>
          <w:b/>
          <w:b/>
          <w:sz w:val="24"/>
          <w:szCs w:val="24"/>
        </w:rPr>
      </w:pPr>
      <w:bookmarkStart w:id="0" w:name="_GoBack"/>
      <w:bookmarkEnd w:id="0"/>
      <w:r>
        <w:rPr>
          <w:rFonts w:cs="Arial" w:ascii="Arial" w:hAnsi="Arial"/>
          <w:b/>
          <w:sz w:val="24"/>
          <w:szCs w:val="24"/>
        </w:rPr>
        <w:t>Minutes of the meeting of meeting 22 October 2013</w:t>
      </w:r>
    </w:p>
    <w:p>
      <w:pPr>
        <w:pStyle w:val="ListParagraph"/>
        <w:ind w:left="567" w:hanging="0"/>
        <w:rPr>
          <w:rFonts w:ascii="Arial" w:hAnsi="Arial" w:cs="Arial"/>
          <w:b/>
          <w:b/>
          <w:sz w:val="24"/>
          <w:szCs w:val="24"/>
        </w:rPr>
      </w:pPr>
      <w:r>
        <w:rPr>
          <w:rFonts w:cs="Arial" w:ascii="Arial" w:hAnsi="Arial"/>
          <w:b/>
          <w:sz w:val="24"/>
          <w:szCs w:val="24"/>
        </w:rPr>
      </w:r>
    </w:p>
    <w:p>
      <w:pPr>
        <w:pStyle w:val="ListParagraph"/>
        <w:numPr>
          <w:ilvl w:val="0"/>
          <w:numId w:val="2"/>
        </w:numPr>
        <w:ind w:left="1134" w:hanging="567"/>
        <w:rPr>
          <w:rFonts w:ascii="Arial" w:hAnsi="Arial" w:cs="Arial"/>
          <w:sz w:val="24"/>
          <w:szCs w:val="24"/>
        </w:rPr>
      </w:pPr>
      <w:r>
        <w:rPr>
          <w:rFonts w:cs="Arial" w:ascii="Arial" w:hAnsi="Arial"/>
          <w:sz w:val="24"/>
          <w:szCs w:val="24"/>
        </w:rPr>
        <w:t>The minutes were agreed</w:t>
      </w:r>
    </w:p>
    <w:p>
      <w:pPr>
        <w:pStyle w:val="ListParagraph"/>
        <w:ind w:left="1134" w:hanging="0"/>
        <w:rPr>
          <w:rFonts w:ascii="Arial" w:hAnsi="Arial" w:cs="Arial"/>
          <w:sz w:val="24"/>
          <w:szCs w:val="24"/>
        </w:rPr>
      </w:pPr>
      <w:r>
        <w:rPr>
          <w:rFonts w:cs="Arial" w:ascii="Arial" w:hAnsi="Arial"/>
          <w:sz w:val="24"/>
          <w:szCs w:val="24"/>
        </w:rPr>
      </w:r>
    </w:p>
    <w:p>
      <w:pPr>
        <w:pStyle w:val="ListParagraph"/>
        <w:numPr>
          <w:ilvl w:val="0"/>
          <w:numId w:val="2"/>
        </w:numPr>
        <w:ind w:left="1134" w:hanging="567"/>
        <w:rPr>
          <w:rFonts w:ascii="Arial" w:hAnsi="Arial" w:cs="Arial"/>
          <w:sz w:val="24"/>
          <w:szCs w:val="24"/>
        </w:rPr>
      </w:pPr>
      <w:r>
        <w:rPr>
          <w:rFonts w:cs="Arial" w:ascii="Arial" w:hAnsi="Arial"/>
          <w:sz w:val="24"/>
          <w:szCs w:val="24"/>
        </w:rPr>
        <w:t>Matters Arising</w:t>
      </w:r>
    </w:p>
    <w:p>
      <w:pPr>
        <w:pStyle w:val="ListParagraph"/>
        <w:rPr>
          <w:rFonts w:ascii="Arial" w:hAnsi="Arial" w:cs="Arial"/>
          <w:sz w:val="24"/>
          <w:szCs w:val="24"/>
        </w:rPr>
      </w:pPr>
      <w:r>
        <w:rPr>
          <w:rFonts w:cs="Arial" w:ascii="Arial" w:hAnsi="Arial"/>
          <w:sz w:val="24"/>
          <w:szCs w:val="24"/>
        </w:rPr>
      </w:r>
    </w:p>
    <w:p>
      <w:pPr>
        <w:pStyle w:val="ListParagraph"/>
        <w:numPr>
          <w:ilvl w:val="0"/>
          <w:numId w:val="3"/>
        </w:numPr>
        <w:rPr>
          <w:rFonts w:ascii="Arial" w:hAnsi="Arial" w:cs="Arial"/>
          <w:sz w:val="24"/>
          <w:szCs w:val="24"/>
        </w:rPr>
      </w:pPr>
      <w:r>
        <w:rPr>
          <w:rFonts w:cs="Arial" w:ascii="Arial" w:hAnsi="Arial"/>
          <w:sz w:val="24"/>
          <w:szCs w:val="24"/>
        </w:rPr>
        <w:t>Accounts were confirmed as having been sent to the shareholders (3.8)</w:t>
      </w:r>
    </w:p>
    <w:p>
      <w:pPr>
        <w:pStyle w:val="ListParagraph"/>
        <w:numPr>
          <w:ilvl w:val="0"/>
          <w:numId w:val="3"/>
        </w:numPr>
        <w:rPr>
          <w:rFonts w:ascii="Arial" w:hAnsi="Arial" w:cs="Arial"/>
          <w:sz w:val="24"/>
          <w:szCs w:val="24"/>
        </w:rPr>
      </w:pPr>
      <w:r>
        <w:rPr>
          <w:rFonts w:cs="Arial" w:ascii="Arial" w:hAnsi="Arial"/>
          <w:sz w:val="24"/>
          <w:szCs w:val="24"/>
        </w:rPr>
        <w:t>New parking arrangements were being put in place (9.3)</w:t>
      </w:r>
    </w:p>
    <w:p>
      <w:pPr>
        <w:pStyle w:val="ListParagraph"/>
        <w:numPr>
          <w:ilvl w:val="0"/>
          <w:numId w:val="3"/>
        </w:numPr>
        <w:rPr>
          <w:rFonts w:ascii="Arial" w:hAnsi="Arial" w:cs="Arial"/>
          <w:sz w:val="24"/>
          <w:szCs w:val="24"/>
        </w:rPr>
      </w:pPr>
      <w:r>
        <w:rPr>
          <w:rFonts w:cs="Arial" w:ascii="Arial" w:hAnsi="Arial"/>
          <w:sz w:val="24"/>
          <w:szCs w:val="24"/>
        </w:rPr>
        <w:t>Dog bins now provided with bags (10.1)</w:t>
      </w:r>
    </w:p>
    <w:p>
      <w:pPr>
        <w:pStyle w:val="ListParagraph"/>
        <w:numPr>
          <w:ilvl w:val="0"/>
          <w:numId w:val="3"/>
        </w:numPr>
        <w:rPr>
          <w:rFonts w:ascii="Arial" w:hAnsi="Arial" w:cs="Arial"/>
          <w:sz w:val="24"/>
          <w:szCs w:val="24"/>
        </w:rPr>
      </w:pPr>
      <w:r>
        <w:rPr>
          <w:rFonts w:cs="Arial" w:ascii="Arial" w:hAnsi="Arial"/>
          <w:sz w:val="24"/>
          <w:szCs w:val="24"/>
        </w:rPr>
        <w:t>Local shops had been written to regarding using RP bins. It was noted that this was an ongoing issue and it was agreed that they would b written to again.(10.3)</w:t>
      </w:r>
    </w:p>
    <w:p>
      <w:pPr>
        <w:pStyle w:val="ListParagraph"/>
        <w:numPr>
          <w:ilvl w:val="0"/>
          <w:numId w:val="3"/>
        </w:numPr>
        <w:rPr>
          <w:rFonts w:ascii="Arial" w:hAnsi="Arial" w:cs="Arial"/>
          <w:sz w:val="24"/>
          <w:szCs w:val="24"/>
        </w:rPr>
      </w:pPr>
      <w:r>
        <w:rPr>
          <w:rFonts w:cs="Arial" w:ascii="Arial" w:hAnsi="Arial"/>
          <w:sz w:val="24"/>
          <w:szCs w:val="24"/>
        </w:rPr>
        <w:t>Lambeth Council had responded in relation to Committee governance aspects (10.5)</w:t>
      </w:r>
    </w:p>
    <w:p>
      <w:pPr>
        <w:pStyle w:val="ListParagraph"/>
        <w:ind w:left="1854" w:hanging="0"/>
        <w:rPr>
          <w:rFonts w:ascii="Arial" w:hAnsi="Arial" w:cs="Arial"/>
          <w:sz w:val="24"/>
          <w:szCs w:val="24"/>
        </w:rPr>
      </w:pPr>
      <w:r>
        <w:rPr>
          <w:rFonts w:cs="Arial" w:ascii="Arial" w:hAnsi="Arial"/>
          <w:sz w:val="24"/>
          <w:szCs w:val="24"/>
        </w:rPr>
      </w:r>
    </w:p>
    <w:p>
      <w:pPr>
        <w:pStyle w:val="ListParagraph"/>
        <w:numPr>
          <w:ilvl w:val="0"/>
          <w:numId w:val="1"/>
        </w:numPr>
        <w:ind w:left="567" w:hanging="567"/>
        <w:rPr>
          <w:rFonts w:ascii="Arial" w:hAnsi="Arial" w:cs="Arial"/>
          <w:b/>
          <w:b/>
          <w:sz w:val="24"/>
          <w:szCs w:val="24"/>
        </w:rPr>
      </w:pPr>
      <w:r>
        <w:rPr>
          <w:rFonts w:cs="Arial" w:ascii="Arial" w:hAnsi="Arial"/>
          <w:b/>
          <w:sz w:val="24"/>
          <w:szCs w:val="24"/>
        </w:rPr>
        <w:t>Management Account 2013/14</w:t>
      </w:r>
    </w:p>
    <w:p>
      <w:pPr>
        <w:pStyle w:val="ListParagraph"/>
        <w:ind w:left="567" w:hanging="0"/>
        <w:rPr>
          <w:rFonts w:ascii="Arial" w:hAnsi="Arial" w:cs="Arial"/>
          <w:sz w:val="24"/>
          <w:szCs w:val="24"/>
        </w:rPr>
      </w:pPr>
      <w:r>
        <w:rPr>
          <w:rFonts w:cs="Arial" w:ascii="Arial" w:hAnsi="Arial"/>
          <w:sz w:val="24"/>
          <w:szCs w:val="24"/>
        </w:rPr>
      </w:r>
    </w:p>
    <w:p>
      <w:pPr>
        <w:pStyle w:val="ListParagraph"/>
        <w:numPr>
          <w:ilvl w:val="0"/>
          <w:numId w:val="4"/>
        </w:numPr>
        <w:ind w:left="1134" w:hanging="567"/>
        <w:rPr>
          <w:rFonts w:ascii="Arial" w:hAnsi="Arial" w:cs="Arial"/>
          <w:sz w:val="24"/>
          <w:szCs w:val="24"/>
        </w:rPr>
      </w:pPr>
      <w:r>
        <w:rPr>
          <w:rFonts w:cs="Arial" w:ascii="Arial" w:hAnsi="Arial"/>
          <w:sz w:val="24"/>
          <w:szCs w:val="24"/>
        </w:rPr>
        <w:t>The Accounts for financial year 2013/14 were received and agreed.</w:t>
      </w:r>
    </w:p>
    <w:p>
      <w:pPr>
        <w:pStyle w:val="ListParagraph"/>
        <w:numPr>
          <w:ilvl w:val="0"/>
          <w:numId w:val="4"/>
        </w:numPr>
        <w:ind w:left="1134" w:hanging="567"/>
        <w:rPr>
          <w:rFonts w:ascii="Arial" w:hAnsi="Arial" w:cs="Arial"/>
          <w:sz w:val="24"/>
          <w:szCs w:val="24"/>
        </w:rPr>
      </w:pPr>
      <w:r>
        <w:rPr>
          <w:rFonts w:cs="Arial" w:ascii="Arial" w:hAnsi="Arial"/>
          <w:sz w:val="24"/>
          <w:szCs w:val="24"/>
        </w:rPr>
        <w:t>Members agreed that in future years all sources of income should be separated and that Corporation Tax should be shown as a separate line.</w:t>
      </w:r>
    </w:p>
    <w:p>
      <w:pPr>
        <w:pStyle w:val="ListParagraph"/>
        <w:rPr>
          <w:rFonts w:ascii="Arial" w:hAnsi="Arial" w:cs="Arial"/>
          <w:sz w:val="24"/>
          <w:szCs w:val="24"/>
        </w:rPr>
      </w:pPr>
      <w:r>
        <w:rPr>
          <w:rFonts w:cs="Arial" w:ascii="Arial" w:hAnsi="Arial"/>
          <w:sz w:val="24"/>
          <w:szCs w:val="24"/>
        </w:rPr>
      </w:r>
    </w:p>
    <w:p>
      <w:pPr>
        <w:pStyle w:val="ListParagraph"/>
        <w:numPr>
          <w:ilvl w:val="0"/>
          <w:numId w:val="1"/>
        </w:numPr>
        <w:ind w:left="567" w:hanging="567"/>
        <w:rPr>
          <w:rFonts w:ascii="Arial" w:hAnsi="Arial" w:cs="Arial"/>
          <w:b/>
          <w:b/>
          <w:sz w:val="24"/>
          <w:szCs w:val="24"/>
        </w:rPr>
      </w:pPr>
      <w:r>
        <w:rPr>
          <w:rFonts w:cs="Arial" w:ascii="Arial" w:hAnsi="Arial"/>
          <w:b/>
          <w:sz w:val="24"/>
          <w:szCs w:val="24"/>
        </w:rPr>
        <w:t>Appointment of Auditors</w:t>
      </w:r>
    </w:p>
    <w:p>
      <w:pPr>
        <w:pStyle w:val="ListParagraph"/>
        <w:ind w:left="567" w:hanging="0"/>
        <w:rPr>
          <w:rFonts w:ascii="Arial" w:hAnsi="Arial" w:cs="Arial"/>
          <w:sz w:val="24"/>
          <w:szCs w:val="24"/>
        </w:rPr>
      </w:pPr>
      <w:r>
        <w:rPr>
          <w:rFonts w:cs="Arial" w:ascii="Arial" w:hAnsi="Arial"/>
          <w:sz w:val="24"/>
          <w:szCs w:val="24"/>
        </w:rPr>
      </w:r>
    </w:p>
    <w:p>
      <w:pPr>
        <w:pStyle w:val="ListParagraph"/>
        <w:numPr>
          <w:ilvl w:val="0"/>
          <w:numId w:val="5"/>
        </w:numPr>
        <w:ind w:left="1134" w:hanging="567"/>
        <w:rPr>
          <w:rFonts w:ascii="Arial" w:hAnsi="Arial" w:cs="Arial"/>
          <w:sz w:val="24"/>
          <w:szCs w:val="24"/>
        </w:rPr>
      </w:pPr>
      <w:r>
        <w:rPr>
          <w:rFonts w:cs="Arial" w:ascii="Arial" w:hAnsi="Arial"/>
          <w:sz w:val="24"/>
          <w:szCs w:val="24"/>
        </w:rPr>
        <w:t>It was agreed that it was prudent to tender the audit function for the next financial year in order to ensure value for money and effective governance.</w:t>
      </w:r>
    </w:p>
    <w:p>
      <w:pPr>
        <w:pStyle w:val="ListParagraph"/>
        <w:ind w:left="1134" w:hanging="0"/>
        <w:rPr>
          <w:rFonts w:ascii="Arial" w:hAnsi="Arial" w:cs="Arial"/>
          <w:sz w:val="24"/>
          <w:szCs w:val="24"/>
        </w:rPr>
      </w:pPr>
      <w:r>
        <w:rPr>
          <w:rFonts w:cs="Arial" w:ascii="Arial" w:hAnsi="Arial"/>
          <w:sz w:val="24"/>
          <w:szCs w:val="24"/>
        </w:rPr>
      </w:r>
    </w:p>
    <w:p>
      <w:pPr>
        <w:pStyle w:val="ListParagraph"/>
        <w:numPr>
          <w:ilvl w:val="0"/>
          <w:numId w:val="1"/>
        </w:numPr>
        <w:ind w:left="567" w:hanging="567"/>
        <w:rPr>
          <w:rFonts w:ascii="Arial" w:hAnsi="Arial" w:cs="Arial"/>
          <w:b/>
          <w:b/>
          <w:sz w:val="24"/>
          <w:szCs w:val="24"/>
        </w:rPr>
      </w:pPr>
      <w:r>
        <w:rPr>
          <w:rFonts w:cs="Arial" w:ascii="Arial" w:hAnsi="Arial"/>
          <w:b/>
          <w:sz w:val="24"/>
          <w:szCs w:val="24"/>
        </w:rPr>
        <w:t>Chairs Report</w:t>
      </w:r>
    </w:p>
    <w:p>
      <w:pPr>
        <w:pStyle w:val="ListParagraph"/>
        <w:ind w:left="567" w:hanging="0"/>
        <w:rPr>
          <w:rFonts w:ascii="Arial" w:hAnsi="Arial" w:cs="Arial"/>
          <w:sz w:val="24"/>
          <w:szCs w:val="24"/>
        </w:rPr>
      </w:pPr>
      <w:r>
        <w:rPr>
          <w:rFonts w:cs="Arial" w:ascii="Arial" w:hAnsi="Arial"/>
          <w:sz w:val="24"/>
          <w:szCs w:val="24"/>
        </w:rPr>
      </w:r>
    </w:p>
    <w:p>
      <w:pPr>
        <w:pStyle w:val="ListParagraph"/>
        <w:numPr>
          <w:ilvl w:val="0"/>
          <w:numId w:val="6"/>
        </w:numPr>
        <w:ind w:left="1134" w:hanging="567"/>
        <w:rPr>
          <w:rFonts w:ascii="Arial" w:hAnsi="Arial" w:cs="Arial"/>
          <w:sz w:val="24"/>
          <w:szCs w:val="24"/>
        </w:rPr>
      </w:pPr>
      <w:r>
        <w:rPr>
          <w:rFonts w:cs="Arial" w:ascii="Arial" w:hAnsi="Arial"/>
          <w:sz w:val="24"/>
          <w:szCs w:val="24"/>
        </w:rPr>
        <w:t>The Chair welcomed new members and thanked the Committee for their work over the last year.</w:t>
      </w:r>
    </w:p>
    <w:p>
      <w:pPr>
        <w:pStyle w:val="ListParagraph"/>
        <w:numPr>
          <w:ilvl w:val="0"/>
          <w:numId w:val="6"/>
        </w:numPr>
        <w:ind w:left="1134" w:hanging="567"/>
        <w:rPr>
          <w:rFonts w:ascii="Arial" w:hAnsi="Arial" w:cs="Arial"/>
          <w:sz w:val="24"/>
          <w:szCs w:val="24"/>
        </w:rPr>
      </w:pPr>
      <w:r>
        <w:rPr>
          <w:rFonts w:cs="Arial" w:ascii="Arial" w:hAnsi="Arial"/>
          <w:sz w:val="24"/>
          <w:szCs w:val="24"/>
        </w:rPr>
        <w:t>The Chair said that the implementation of the new structure had been completed and this was leading to improvements in service delivery.</w:t>
      </w:r>
    </w:p>
    <w:p>
      <w:pPr>
        <w:pStyle w:val="ListParagraph"/>
        <w:numPr>
          <w:ilvl w:val="0"/>
          <w:numId w:val="6"/>
        </w:numPr>
        <w:ind w:left="1134" w:hanging="567"/>
        <w:rPr>
          <w:rFonts w:ascii="Arial" w:hAnsi="Arial" w:cs="Arial"/>
          <w:sz w:val="24"/>
          <w:szCs w:val="24"/>
        </w:rPr>
      </w:pPr>
      <w:r>
        <w:rPr>
          <w:rFonts w:cs="Arial" w:ascii="Arial" w:hAnsi="Arial"/>
          <w:sz w:val="24"/>
          <w:szCs w:val="24"/>
        </w:rPr>
        <w:t>The Chair thanked the staff for the work they had done to mitigate the affects of welfare reform.</w:t>
      </w:r>
    </w:p>
    <w:p>
      <w:pPr>
        <w:pStyle w:val="ListParagraph"/>
        <w:numPr>
          <w:ilvl w:val="0"/>
          <w:numId w:val="6"/>
        </w:numPr>
        <w:ind w:left="1134" w:hanging="567"/>
        <w:rPr>
          <w:rFonts w:ascii="Arial" w:hAnsi="Arial" w:cs="Arial"/>
          <w:sz w:val="24"/>
          <w:szCs w:val="24"/>
        </w:rPr>
      </w:pPr>
      <w:r>
        <w:rPr>
          <w:rFonts w:cs="Arial" w:ascii="Arial" w:hAnsi="Arial"/>
          <w:sz w:val="24"/>
          <w:szCs w:val="24"/>
        </w:rPr>
        <w:t>The Chair said that the installation of solar panels on the estate had been a significant success.</w:t>
      </w:r>
    </w:p>
    <w:p>
      <w:pPr>
        <w:pStyle w:val="ListParagraph"/>
        <w:numPr>
          <w:ilvl w:val="0"/>
          <w:numId w:val="6"/>
        </w:numPr>
        <w:ind w:left="1134" w:hanging="567"/>
        <w:rPr>
          <w:rFonts w:ascii="Arial" w:hAnsi="Arial" w:cs="Arial"/>
          <w:sz w:val="24"/>
          <w:szCs w:val="24"/>
        </w:rPr>
      </w:pPr>
      <w:r>
        <w:rPr>
          <w:rFonts w:cs="Arial" w:ascii="Arial" w:hAnsi="Arial"/>
          <w:sz w:val="24"/>
          <w:szCs w:val="24"/>
        </w:rPr>
        <w:t>The Chair explained the work that the Board and staff had done in relation to producing a business plan, which would be discussed in detail in the general meeting. This and the annual report set out the objectives for the organisation over the next three years.</w:t>
      </w:r>
    </w:p>
    <w:p>
      <w:pPr>
        <w:pStyle w:val="ListParagraph"/>
        <w:numPr>
          <w:ilvl w:val="0"/>
          <w:numId w:val="6"/>
        </w:numPr>
        <w:ind w:left="1134" w:hanging="567"/>
        <w:rPr>
          <w:rFonts w:ascii="Arial" w:hAnsi="Arial" w:cs="Arial"/>
          <w:sz w:val="24"/>
          <w:szCs w:val="24"/>
        </w:rPr>
      </w:pPr>
      <w:r>
        <w:rPr>
          <w:rFonts w:cs="Arial" w:ascii="Arial" w:hAnsi="Arial"/>
          <w:sz w:val="24"/>
          <w:szCs w:val="24"/>
        </w:rPr>
        <w:t>The Chair reported the success of the fun day and the Coach trip to Brighton.</w:t>
      </w:r>
    </w:p>
    <w:p>
      <w:pPr>
        <w:pStyle w:val="ListParagraph"/>
        <w:numPr>
          <w:ilvl w:val="0"/>
          <w:numId w:val="6"/>
        </w:numPr>
        <w:ind w:left="1134" w:hanging="567"/>
        <w:rPr>
          <w:rFonts w:ascii="Arial" w:hAnsi="Arial" w:cs="Arial"/>
          <w:sz w:val="24"/>
          <w:szCs w:val="24"/>
        </w:rPr>
      </w:pPr>
      <w:r>
        <w:rPr>
          <w:rFonts w:cs="Arial" w:ascii="Arial" w:hAnsi="Arial"/>
          <w:sz w:val="24"/>
          <w:szCs w:val="24"/>
        </w:rPr>
        <w:t>The Chair highlighted the success of Alex Ekumah’s son in having his contract with Norwich City extended. She expressed the wish to ensure that the successes of residents of the estate were also highlighted as part of her report.</w:t>
      </w:r>
    </w:p>
    <w:p>
      <w:pPr>
        <w:pStyle w:val="ListParagraph"/>
        <w:ind w:left="1134" w:hanging="0"/>
        <w:rPr>
          <w:rFonts w:ascii="Arial" w:hAnsi="Arial" w:cs="Arial"/>
          <w:sz w:val="24"/>
          <w:szCs w:val="24"/>
        </w:rPr>
      </w:pPr>
      <w:r>
        <w:rPr>
          <w:rFonts w:cs="Arial" w:ascii="Arial" w:hAnsi="Arial"/>
          <w:sz w:val="24"/>
          <w:szCs w:val="24"/>
        </w:rPr>
      </w:r>
    </w:p>
    <w:p>
      <w:pPr>
        <w:pStyle w:val="ListParagraph"/>
        <w:numPr>
          <w:ilvl w:val="0"/>
          <w:numId w:val="1"/>
        </w:numPr>
        <w:ind w:left="567" w:hanging="567"/>
        <w:rPr>
          <w:rFonts w:ascii="Arial" w:hAnsi="Arial" w:cs="Arial"/>
          <w:b/>
          <w:b/>
          <w:sz w:val="24"/>
          <w:szCs w:val="24"/>
        </w:rPr>
      </w:pPr>
      <w:r>
        <w:rPr>
          <w:rFonts w:cs="Arial" w:ascii="Arial" w:hAnsi="Arial"/>
          <w:b/>
          <w:sz w:val="24"/>
          <w:szCs w:val="24"/>
        </w:rPr>
        <w:t>Continuation of Roupell Park Resident Management Co-op</w:t>
      </w:r>
    </w:p>
    <w:p>
      <w:pPr>
        <w:pStyle w:val="ListParagraph"/>
        <w:ind w:left="1134" w:hanging="567"/>
        <w:rPr>
          <w:rFonts w:ascii="Arial" w:hAnsi="Arial" w:cs="Arial"/>
          <w:sz w:val="24"/>
          <w:szCs w:val="24"/>
        </w:rPr>
      </w:pPr>
      <w:r>
        <w:rPr>
          <w:rFonts w:cs="Arial" w:ascii="Arial" w:hAnsi="Arial"/>
          <w:sz w:val="24"/>
          <w:szCs w:val="24"/>
        </w:rPr>
      </w:r>
    </w:p>
    <w:p>
      <w:pPr>
        <w:pStyle w:val="ListParagraph"/>
        <w:numPr>
          <w:ilvl w:val="0"/>
          <w:numId w:val="7"/>
        </w:numPr>
        <w:ind w:left="1134" w:hanging="567"/>
        <w:rPr>
          <w:rFonts w:ascii="Arial" w:hAnsi="Arial" w:cs="Arial"/>
          <w:sz w:val="24"/>
          <w:szCs w:val="24"/>
        </w:rPr>
      </w:pPr>
      <w:r>
        <w:rPr>
          <w:rFonts w:cs="Arial" w:ascii="Arial" w:hAnsi="Arial"/>
          <w:sz w:val="24"/>
          <w:szCs w:val="24"/>
        </w:rPr>
        <w:t>It was agreed that the organisation continue for a further year with one abstention.</w:t>
      </w:r>
    </w:p>
    <w:p>
      <w:pPr>
        <w:pStyle w:val="ListParagraph"/>
        <w:ind w:left="1134" w:hanging="0"/>
        <w:rPr>
          <w:rFonts w:ascii="Arial" w:hAnsi="Arial" w:cs="Arial"/>
          <w:sz w:val="24"/>
          <w:szCs w:val="24"/>
        </w:rPr>
      </w:pPr>
      <w:r>
        <w:rPr>
          <w:rFonts w:cs="Arial" w:ascii="Arial" w:hAnsi="Arial"/>
          <w:sz w:val="24"/>
          <w:szCs w:val="24"/>
        </w:rPr>
      </w:r>
    </w:p>
    <w:p>
      <w:pPr>
        <w:pStyle w:val="ListParagraph"/>
        <w:numPr>
          <w:ilvl w:val="0"/>
          <w:numId w:val="1"/>
        </w:numPr>
        <w:ind w:left="567" w:hanging="567"/>
        <w:rPr>
          <w:rFonts w:ascii="Arial" w:hAnsi="Arial" w:cs="Arial"/>
          <w:b/>
          <w:b/>
          <w:sz w:val="24"/>
          <w:szCs w:val="24"/>
        </w:rPr>
      </w:pPr>
      <w:r>
        <w:rPr>
          <w:rFonts w:cs="Arial" w:ascii="Arial" w:hAnsi="Arial"/>
          <w:b/>
          <w:sz w:val="24"/>
          <w:szCs w:val="24"/>
        </w:rPr>
        <w:t>Election of Board Members</w:t>
      </w:r>
    </w:p>
    <w:p>
      <w:pPr>
        <w:pStyle w:val="ListParagraph"/>
        <w:ind w:left="567" w:hanging="0"/>
        <w:rPr>
          <w:rFonts w:ascii="Arial" w:hAnsi="Arial" w:cs="Arial"/>
          <w:b/>
          <w:b/>
          <w:sz w:val="24"/>
          <w:szCs w:val="24"/>
        </w:rPr>
      </w:pPr>
      <w:r>
        <w:rPr>
          <w:rFonts w:cs="Arial" w:ascii="Arial" w:hAnsi="Arial"/>
          <w:b/>
          <w:sz w:val="24"/>
          <w:szCs w:val="24"/>
        </w:rPr>
      </w:r>
    </w:p>
    <w:p>
      <w:pPr>
        <w:pStyle w:val="ListParagraph"/>
        <w:numPr>
          <w:ilvl w:val="0"/>
          <w:numId w:val="8"/>
        </w:numPr>
        <w:ind w:left="1134" w:hanging="567"/>
        <w:rPr>
          <w:rFonts w:ascii="Arial" w:hAnsi="Arial" w:cs="Arial"/>
          <w:sz w:val="24"/>
          <w:szCs w:val="24"/>
        </w:rPr>
      </w:pPr>
      <w:r>
        <w:rPr>
          <w:rFonts w:cs="Arial" w:ascii="Arial" w:hAnsi="Arial"/>
          <w:sz w:val="24"/>
          <w:szCs w:val="24"/>
        </w:rPr>
        <w:t>Mary Simpson, Oni Idigu and Alex Ekumah having been duly nominated to re-election to the Board we elected unanimously.</w:t>
      </w:r>
    </w:p>
    <w:p>
      <w:pPr>
        <w:pStyle w:val="ListParagraph"/>
        <w:ind w:left="1134" w:hanging="0"/>
        <w:rPr>
          <w:rFonts w:ascii="Arial" w:hAnsi="Arial" w:cs="Arial"/>
          <w:sz w:val="24"/>
          <w:szCs w:val="24"/>
        </w:rPr>
      </w:pPr>
      <w:r>
        <w:rPr>
          <w:rFonts w:cs="Arial" w:ascii="Arial" w:hAnsi="Arial"/>
          <w:sz w:val="24"/>
          <w:szCs w:val="24"/>
        </w:rPr>
      </w:r>
    </w:p>
    <w:p>
      <w:pPr>
        <w:pStyle w:val="ListParagraph"/>
        <w:numPr>
          <w:ilvl w:val="0"/>
          <w:numId w:val="1"/>
        </w:numPr>
        <w:ind w:left="567" w:hanging="567"/>
        <w:rPr>
          <w:rFonts w:ascii="Arial" w:hAnsi="Arial" w:cs="Arial"/>
          <w:b/>
          <w:b/>
          <w:sz w:val="24"/>
          <w:szCs w:val="24"/>
        </w:rPr>
      </w:pPr>
      <w:r>
        <w:rPr>
          <w:rFonts w:cs="Arial" w:ascii="Arial" w:hAnsi="Arial"/>
          <w:b/>
          <w:sz w:val="24"/>
          <w:szCs w:val="24"/>
        </w:rPr>
        <w:t>Any Other Business</w:t>
      </w:r>
    </w:p>
    <w:p>
      <w:pPr>
        <w:pStyle w:val="ListParagraph"/>
        <w:ind w:left="567" w:hanging="0"/>
        <w:rPr>
          <w:rFonts w:ascii="Arial" w:hAnsi="Arial" w:cs="Arial"/>
          <w:sz w:val="24"/>
          <w:szCs w:val="24"/>
        </w:rPr>
      </w:pPr>
      <w:r>
        <w:rPr>
          <w:rFonts w:cs="Arial" w:ascii="Arial" w:hAnsi="Arial"/>
          <w:sz w:val="24"/>
          <w:szCs w:val="24"/>
        </w:rPr>
      </w:r>
    </w:p>
    <w:p>
      <w:pPr>
        <w:pStyle w:val="ListParagraph"/>
        <w:numPr>
          <w:ilvl w:val="0"/>
          <w:numId w:val="9"/>
        </w:numPr>
        <w:ind w:left="1134" w:hanging="567"/>
        <w:rPr>
          <w:rFonts w:ascii="Arial" w:hAnsi="Arial" w:cs="Arial"/>
          <w:sz w:val="24"/>
          <w:szCs w:val="24"/>
        </w:rPr>
      </w:pPr>
      <w:r>
        <w:rPr>
          <w:rFonts w:cs="Arial" w:ascii="Arial" w:hAnsi="Arial"/>
          <w:sz w:val="24"/>
          <w:szCs w:val="24"/>
        </w:rPr>
        <w:t>Attendees expressed their disquiet at the way in which some of the kitchen and bathroom works had been completed. Many residents felt that there was no recognition of the individual nature of their property although many expressed satisfaction with the overall product. The Estate director explained that the works we carried out to a Lambeth wide specification and that therefore there was limited room for variation.</w:t>
      </w:r>
    </w:p>
    <w:p>
      <w:pPr>
        <w:pStyle w:val="ListParagraph"/>
        <w:numPr>
          <w:ilvl w:val="0"/>
          <w:numId w:val="9"/>
        </w:numPr>
        <w:ind w:left="1134" w:hanging="567"/>
        <w:rPr>
          <w:rFonts w:ascii="Arial" w:hAnsi="Arial" w:cs="Arial"/>
          <w:sz w:val="24"/>
          <w:szCs w:val="24"/>
        </w:rPr>
      </w:pPr>
      <w:r>
        <w:rPr>
          <w:rFonts w:cs="Arial" w:ascii="Arial" w:hAnsi="Arial"/>
          <w:sz w:val="24"/>
          <w:szCs w:val="24"/>
        </w:rPr>
        <w:t>Residents explained the problems they we having with mice on the estate. This had been made worse by the installation of the new communal heating system and subsequently by the failure of Wates to fill holes as part of the kitchen and bathroom works. The meeting agreed that whilst officers should continue to pursue this, residents may also wish to take this forward through individual complaints to Lambeth Living.</w:t>
      </w:r>
    </w:p>
    <w:p>
      <w:pPr>
        <w:pStyle w:val="ListParagraph"/>
        <w:numPr>
          <w:ilvl w:val="0"/>
          <w:numId w:val="9"/>
        </w:numPr>
        <w:ind w:left="1134" w:hanging="567"/>
        <w:rPr>
          <w:rFonts w:ascii="Arial" w:hAnsi="Arial" w:cs="Arial"/>
          <w:sz w:val="24"/>
          <w:szCs w:val="24"/>
        </w:rPr>
      </w:pPr>
      <w:r>
        <w:rPr>
          <w:rFonts w:cs="Arial" w:ascii="Arial" w:hAnsi="Arial"/>
          <w:sz w:val="24"/>
          <w:szCs w:val="24"/>
        </w:rPr>
        <w:t>The Estate Director confirmed that new parking arrangements were to be introduced and that all residents were to be contacted when they were.</w:t>
      </w:r>
    </w:p>
    <w:p>
      <w:pPr>
        <w:pStyle w:val="ListParagraph"/>
        <w:numPr>
          <w:ilvl w:val="0"/>
          <w:numId w:val="9"/>
        </w:numPr>
        <w:ind w:left="1134" w:hanging="567"/>
        <w:rPr>
          <w:rFonts w:ascii="Arial" w:hAnsi="Arial" w:cs="Arial"/>
          <w:sz w:val="24"/>
          <w:szCs w:val="24"/>
        </w:rPr>
      </w:pPr>
      <w:r>
        <w:rPr>
          <w:rFonts w:cs="Arial" w:ascii="Arial" w:hAnsi="Arial"/>
          <w:sz w:val="24"/>
          <w:szCs w:val="24"/>
        </w:rPr>
        <w:t>Residents requested that most recycling bins were provided.</w:t>
      </w:r>
    </w:p>
    <w:p>
      <w:pPr>
        <w:pStyle w:val="ListParagraph"/>
        <w:numPr>
          <w:ilvl w:val="0"/>
          <w:numId w:val="9"/>
        </w:numPr>
        <w:ind w:left="1134" w:hanging="567"/>
        <w:rPr>
          <w:rFonts w:ascii="Arial" w:hAnsi="Arial" w:cs="Arial"/>
          <w:sz w:val="24"/>
          <w:szCs w:val="24"/>
        </w:rPr>
      </w:pPr>
      <w:r>
        <w:rPr>
          <w:rFonts w:cs="Arial" w:ascii="Arial" w:hAnsi="Arial"/>
          <w:sz w:val="24"/>
          <w:szCs w:val="24"/>
        </w:rPr>
        <w:t>Residents expressed concern about the state of the gardens at Leith House. Officers agreed to investigate ways of improving the quality of grounds maintenance which affects the initial visual impact of the estate.</w:t>
      </w:r>
    </w:p>
    <w:p>
      <w:pPr>
        <w:pStyle w:val="ListParagraph"/>
        <w:numPr>
          <w:ilvl w:val="0"/>
          <w:numId w:val="9"/>
        </w:numPr>
        <w:spacing w:before="0" w:after="200"/>
        <w:ind w:left="1134" w:hanging="567"/>
        <w:contextualSpacing/>
        <w:rPr/>
      </w:pPr>
      <w:r>
        <w:rPr>
          <w:rFonts w:cs="Arial" w:ascii="Arial" w:hAnsi="Arial"/>
          <w:sz w:val="24"/>
          <w:szCs w:val="24"/>
        </w:rPr>
        <w:t>Members complained reinforced their complaints about boys playing football to the rear of Brockham House. Officers agreed to investigate how this could be deterred. It was also suggested that potential surpluses could be used on improving football facilities on the estate.</w:t>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lvl w:ilvl="0">
      <w:start w:val="1"/>
      <w:numFmt w:val="bullet"/>
      <w:lvlText w:val=""/>
      <w:lvlJc w:val="left"/>
      <w:pPr>
        <w:ind w:left="1854" w:hanging="360"/>
      </w:pPr>
      <w:rPr>
        <w:rFonts w:ascii="Symbol" w:hAnsi="Symbol" w:cs="Symbol" w:hint="default"/>
      </w:rPr>
    </w:lvl>
    <w:lvl w:ilvl="1">
      <w:start w:val="1"/>
      <w:numFmt w:val="bullet"/>
      <w:lvlText w:val="o"/>
      <w:lvlJc w:val="left"/>
      <w:pPr>
        <w:ind w:left="2574" w:hanging="360"/>
      </w:pPr>
      <w:rPr>
        <w:rFonts w:ascii="Courier New" w:hAnsi="Courier New" w:cs="Courier New" w:hint="default"/>
        <w:rFonts w:cs="Courier New"/>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Fonts w:cs="Courier New"/>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Fonts w:cs="Courier New"/>
      </w:rPr>
    </w:lvl>
    <w:lvl w:ilvl="8">
      <w:start w:val="1"/>
      <w:numFmt w:val="bullet"/>
      <w:lvlText w:val=""/>
      <w:lvlJc w:val="left"/>
      <w:pPr>
        <w:ind w:left="7614" w:hanging="360"/>
      </w:pPr>
      <w:rPr>
        <w:rFonts w:ascii="Wingdings" w:hAnsi="Wingdings" w:cs="Wingdings" w:hint="default"/>
      </w:rPr>
    </w:lvl>
  </w:abstractNum>
  <w:abstractNum w:abstractNumId="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lvl w:ilvl="0">
      <w:start w:val="1"/>
      <w:numFmt w:val="lowerRoman"/>
      <w:lvlText w:val="%1."/>
      <w:lvlJc w:val="left"/>
      <w:pPr>
        <w:ind w:left="1593" w:hanging="720"/>
      </w:pPr>
    </w:lvl>
    <w:lvl w:ilvl="1">
      <w:start w:val="1"/>
      <w:numFmt w:val="lowerLetter"/>
      <w:lvlText w:val="%2."/>
      <w:lvlJc w:val="left"/>
      <w:pPr>
        <w:ind w:left="1953" w:hanging="360"/>
      </w:pPr>
    </w:lvl>
    <w:lvl w:ilvl="2">
      <w:start w:val="1"/>
      <w:numFmt w:val="lowerRoman"/>
      <w:lvlText w:val="%3."/>
      <w:lvlJc w:val="right"/>
      <w:pPr>
        <w:ind w:left="2673" w:hanging="180"/>
      </w:pPr>
    </w:lvl>
    <w:lvl w:ilvl="3">
      <w:start w:val="1"/>
      <w:numFmt w:val="decimal"/>
      <w:lvlText w:val="%4."/>
      <w:lvlJc w:val="left"/>
      <w:pPr>
        <w:ind w:left="3393" w:hanging="360"/>
      </w:pPr>
    </w:lvl>
    <w:lvl w:ilvl="4">
      <w:start w:val="1"/>
      <w:numFmt w:val="lowerLetter"/>
      <w:lvlText w:val="%5."/>
      <w:lvlJc w:val="left"/>
      <w:pPr>
        <w:ind w:left="4113" w:hanging="360"/>
      </w:pPr>
    </w:lvl>
    <w:lvl w:ilvl="5">
      <w:start w:val="1"/>
      <w:numFmt w:val="lowerRoman"/>
      <w:lvlText w:val="%6."/>
      <w:lvlJc w:val="right"/>
      <w:pPr>
        <w:ind w:left="4833" w:hanging="180"/>
      </w:pPr>
    </w:lvl>
    <w:lvl w:ilvl="6">
      <w:start w:val="1"/>
      <w:numFmt w:val="decimal"/>
      <w:lvlText w:val="%7."/>
      <w:lvlJc w:val="left"/>
      <w:pPr>
        <w:ind w:left="5553" w:hanging="360"/>
      </w:pPr>
    </w:lvl>
    <w:lvl w:ilvl="7">
      <w:start w:val="1"/>
      <w:numFmt w:val="lowerLetter"/>
      <w:lvlText w:val="%8."/>
      <w:lvlJc w:val="left"/>
      <w:pPr>
        <w:ind w:left="6273" w:hanging="360"/>
      </w:pPr>
    </w:lvl>
    <w:lvl w:ilvl="8">
      <w:start w:val="1"/>
      <w:numFmt w:val="lowerRoman"/>
      <w:lvlText w:val="%9."/>
      <w:lvlJc w:val="right"/>
      <w:pPr>
        <w:ind w:left="6993" w:hanging="180"/>
      </w:pPr>
    </w:lvl>
  </w:abstractNum>
  <w:abstractNum w:abstractNumId="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n-GB"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9468c2"/>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7f399c"/>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Application>LibreOffice/5.1.4.2$Linux_X86_64 LibreOffice_project/10m0$Build-2</Application>
  <Pages>3</Pages>
  <Words>774</Words>
  <Characters>3827</Characters>
  <CharactersWithSpaces>4492</CharactersWithSpaces>
  <Paragraphs>80</Paragraphs>
  <Company>London Borough of Lambeth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2014-09-26T09:03:00Z</dcterms:created>
  <dc:creator>Oelman,Simon</dc:creator>
  <dc:description/>
  <dc:language>en-US</dc:language>
  <cp:lastModifiedBy/>
  <dcterms:modified xsi:type="dcterms:W3CDTF">2016-11-16T21:57:57Z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London Borough of Lambeth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