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F286" w14:textId="77777777" w:rsidR="004E5070" w:rsidRPr="00A12B22" w:rsidRDefault="007A0329" w:rsidP="007A0329">
      <w:pPr>
        <w:jc w:val="right"/>
        <w:rPr>
          <w:rFonts w:ascii="Arial" w:hAnsi="Arial" w:cs="Arial"/>
          <w:sz w:val="24"/>
          <w:szCs w:val="24"/>
        </w:rPr>
      </w:pPr>
      <w:r w:rsidRPr="00A12B22">
        <w:rPr>
          <w:rFonts w:ascii="Arial" w:hAnsi="Arial" w:cs="Arial"/>
          <w:noProof/>
          <w:sz w:val="24"/>
          <w:szCs w:val="24"/>
          <w:lang w:eastAsia="en-GB"/>
        </w:rPr>
        <w:drawing>
          <wp:inline distT="0" distB="0" distL="0" distR="0" wp14:anchorId="2B8C6123" wp14:editId="43773748">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9">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0" w:rightFromText="180" w:vertAnchor="page" w:horzAnchor="margin" w:tblpY="480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3013"/>
        <w:gridCol w:w="2126"/>
        <w:gridCol w:w="1750"/>
      </w:tblGrid>
      <w:tr w:rsidR="00293505" w:rsidRPr="00A12B22" w14:paraId="136D65EC" w14:textId="77777777" w:rsidTr="00746349">
        <w:trPr>
          <w:trHeight w:val="464"/>
        </w:trPr>
        <w:tc>
          <w:tcPr>
            <w:tcW w:w="1138" w:type="pct"/>
            <w:shd w:val="clear" w:color="auto" w:fill="E6E6E6"/>
            <w:vAlign w:val="center"/>
          </w:tcPr>
          <w:p w14:paraId="31C3F332" w14:textId="77777777" w:rsidR="004E5070" w:rsidRPr="00A12B22" w:rsidRDefault="004E5070" w:rsidP="00746349">
            <w:pPr>
              <w:keepNext/>
              <w:spacing w:after="120"/>
              <w:jc w:val="both"/>
              <w:outlineLvl w:val="0"/>
              <w:rPr>
                <w:rFonts w:ascii="Arial" w:eastAsia="Times New Roman" w:hAnsi="Arial" w:cs="Arial"/>
                <w:b/>
                <w:sz w:val="24"/>
                <w:szCs w:val="24"/>
              </w:rPr>
            </w:pPr>
            <w:r w:rsidRPr="00A12B22">
              <w:rPr>
                <w:rFonts w:ascii="Arial" w:eastAsia="Times New Roman" w:hAnsi="Arial" w:cs="Arial"/>
                <w:b/>
                <w:sz w:val="24"/>
                <w:szCs w:val="24"/>
              </w:rPr>
              <w:t>Policy</w:t>
            </w:r>
          </w:p>
        </w:tc>
        <w:tc>
          <w:tcPr>
            <w:tcW w:w="1689" w:type="pct"/>
            <w:vAlign w:val="center"/>
          </w:tcPr>
          <w:p w14:paraId="45558A06" w14:textId="77777777" w:rsidR="004E5070" w:rsidRPr="00A12B22" w:rsidRDefault="005F031C" w:rsidP="00746349">
            <w:pPr>
              <w:spacing w:after="120"/>
              <w:ind w:right="1457"/>
              <w:jc w:val="both"/>
              <w:rPr>
                <w:rFonts w:ascii="Arial" w:eastAsia="Times New Roman" w:hAnsi="Arial" w:cs="Arial"/>
                <w:b/>
                <w:sz w:val="24"/>
                <w:szCs w:val="24"/>
              </w:rPr>
            </w:pPr>
            <w:r w:rsidRPr="00A12B22">
              <w:rPr>
                <w:rFonts w:ascii="Arial" w:eastAsia="Times New Roman" w:hAnsi="Arial" w:cs="Arial"/>
                <w:b/>
                <w:sz w:val="24"/>
                <w:szCs w:val="24"/>
              </w:rPr>
              <w:t>Complaints</w:t>
            </w:r>
            <w:r w:rsidR="00E66015" w:rsidRPr="00A12B22">
              <w:rPr>
                <w:rFonts w:ascii="Arial" w:eastAsia="Times New Roman" w:hAnsi="Arial" w:cs="Arial"/>
                <w:b/>
                <w:sz w:val="24"/>
                <w:szCs w:val="24"/>
              </w:rPr>
              <w:t xml:space="preserve"> </w:t>
            </w:r>
          </w:p>
        </w:tc>
        <w:tc>
          <w:tcPr>
            <w:tcW w:w="1192" w:type="pct"/>
            <w:shd w:val="clear" w:color="auto" w:fill="E6E6E6"/>
            <w:vAlign w:val="center"/>
          </w:tcPr>
          <w:p w14:paraId="7D9CDF3E" w14:textId="77777777" w:rsidR="004E5070" w:rsidRPr="00A12B22" w:rsidRDefault="004E5070" w:rsidP="00746349">
            <w:pPr>
              <w:keepNext/>
              <w:spacing w:after="120"/>
              <w:jc w:val="both"/>
              <w:outlineLvl w:val="0"/>
              <w:rPr>
                <w:rFonts w:ascii="Arial" w:eastAsia="Times New Roman" w:hAnsi="Arial" w:cs="Arial"/>
                <w:b/>
                <w:bCs/>
                <w:sz w:val="24"/>
                <w:szCs w:val="24"/>
              </w:rPr>
            </w:pPr>
          </w:p>
        </w:tc>
        <w:tc>
          <w:tcPr>
            <w:tcW w:w="981" w:type="pct"/>
            <w:vAlign w:val="center"/>
          </w:tcPr>
          <w:p w14:paraId="062D5047" w14:textId="77777777" w:rsidR="004E5070" w:rsidRPr="00A12B22" w:rsidRDefault="004E5070" w:rsidP="00746349">
            <w:pPr>
              <w:spacing w:after="120"/>
              <w:jc w:val="both"/>
              <w:rPr>
                <w:rFonts w:ascii="Arial" w:eastAsia="Times New Roman" w:hAnsi="Arial" w:cs="Arial"/>
                <w:sz w:val="24"/>
                <w:szCs w:val="24"/>
              </w:rPr>
            </w:pPr>
          </w:p>
        </w:tc>
      </w:tr>
      <w:tr w:rsidR="00293505" w:rsidRPr="00A12B22" w14:paraId="50309308" w14:textId="77777777" w:rsidTr="00746349">
        <w:trPr>
          <w:cantSplit/>
          <w:trHeight w:val="513"/>
        </w:trPr>
        <w:tc>
          <w:tcPr>
            <w:tcW w:w="1138" w:type="pct"/>
            <w:vMerge w:val="restart"/>
            <w:shd w:val="clear" w:color="auto" w:fill="E6E6E6"/>
            <w:vAlign w:val="center"/>
          </w:tcPr>
          <w:p w14:paraId="66EBD610" w14:textId="77777777" w:rsidR="004E5070" w:rsidRPr="00A12B22" w:rsidRDefault="004E5070" w:rsidP="00746349">
            <w:pPr>
              <w:keepNext/>
              <w:spacing w:after="120"/>
              <w:outlineLvl w:val="0"/>
              <w:rPr>
                <w:rFonts w:ascii="Arial" w:eastAsia="Times New Roman" w:hAnsi="Arial" w:cs="Arial"/>
                <w:b/>
                <w:bCs/>
                <w:sz w:val="24"/>
                <w:szCs w:val="24"/>
              </w:rPr>
            </w:pPr>
            <w:r w:rsidRPr="00A12B22">
              <w:rPr>
                <w:rFonts w:ascii="Arial" w:eastAsia="Times New Roman" w:hAnsi="Arial" w:cs="Arial"/>
                <w:b/>
                <w:bCs/>
                <w:sz w:val="24"/>
                <w:szCs w:val="24"/>
              </w:rPr>
              <w:t>Applies to</w:t>
            </w:r>
          </w:p>
        </w:tc>
        <w:tc>
          <w:tcPr>
            <w:tcW w:w="1689" w:type="pct"/>
            <w:vMerge w:val="restart"/>
            <w:vAlign w:val="center"/>
          </w:tcPr>
          <w:p w14:paraId="00802106" w14:textId="61A329E7" w:rsidR="004E5070" w:rsidRPr="00A12B22" w:rsidRDefault="004E5070" w:rsidP="007A0329">
            <w:pPr>
              <w:spacing w:after="120"/>
              <w:rPr>
                <w:rFonts w:ascii="Arial" w:eastAsia="Times New Roman" w:hAnsi="Arial" w:cs="Arial"/>
                <w:sz w:val="24"/>
                <w:szCs w:val="24"/>
              </w:rPr>
            </w:pPr>
            <w:r w:rsidRPr="00A12B22">
              <w:rPr>
                <w:rFonts w:ascii="Arial" w:eastAsia="Times New Roman" w:hAnsi="Arial" w:cs="Arial"/>
                <w:sz w:val="24"/>
                <w:szCs w:val="24"/>
              </w:rPr>
              <w:t>RPRM</w:t>
            </w:r>
            <w:r w:rsidR="007A0329" w:rsidRPr="00A12B22">
              <w:rPr>
                <w:rFonts w:ascii="Arial" w:eastAsia="Times New Roman" w:hAnsi="Arial" w:cs="Arial"/>
                <w:sz w:val="24"/>
                <w:szCs w:val="24"/>
              </w:rPr>
              <w:t>O</w:t>
            </w:r>
            <w:r w:rsidR="00697AEB">
              <w:rPr>
                <w:rFonts w:ascii="Arial" w:eastAsia="Times New Roman" w:hAnsi="Arial" w:cs="Arial"/>
                <w:sz w:val="24"/>
                <w:szCs w:val="24"/>
              </w:rPr>
              <w:t xml:space="preserve"> Staff and Board</w:t>
            </w:r>
          </w:p>
        </w:tc>
        <w:tc>
          <w:tcPr>
            <w:tcW w:w="1192" w:type="pct"/>
            <w:shd w:val="clear" w:color="auto" w:fill="E6E6E6"/>
            <w:vAlign w:val="center"/>
          </w:tcPr>
          <w:p w14:paraId="4E7F844C" w14:textId="77777777" w:rsidR="004E5070" w:rsidRPr="00A12B22" w:rsidRDefault="004E5070" w:rsidP="00746349">
            <w:pPr>
              <w:spacing w:after="120"/>
              <w:jc w:val="both"/>
              <w:rPr>
                <w:rFonts w:ascii="Arial" w:eastAsia="Times New Roman" w:hAnsi="Arial" w:cs="Arial"/>
                <w:b/>
                <w:bCs/>
                <w:sz w:val="24"/>
                <w:szCs w:val="24"/>
              </w:rPr>
            </w:pPr>
            <w:r w:rsidRPr="00A12B22">
              <w:rPr>
                <w:rFonts w:ascii="Arial" w:eastAsia="Times New Roman" w:hAnsi="Arial" w:cs="Arial"/>
                <w:b/>
                <w:bCs/>
                <w:sz w:val="24"/>
                <w:szCs w:val="24"/>
              </w:rPr>
              <w:t>Draft</w:t>
            </w:r>
          </w:p>
        </w:tc>
        <w:tc>
          <w:tcPr>
            <w:tcW w:w="981" w:type="pct"/>
            <w:vAlign w:val="center"/>
          </w:tcPr>
          <w:p w14:paraId="0D033C64" w14:textId="77777777" w:rsidR="004E5070" w:rsidRPr="00A12B22" w:rsidRDefault="007A0329" w:rsidP="00746349">
            <w:pPr>
              <w:spacing w:after="120"/>
              <w:jc w:val="both"/>
              <w:rPr>
                <w:rFonts w:ascii="Arial" w:eastAsia="Times New Roman" w:hAnsi="Arial" w:cs="Arial"/>
                <w:bCs/>
                <w:sz w:val="24"/>
                <w:szCs w:val="24"/>
              </w:rPr>
            </w:pPr>
            <w:r w:rsidRPr="00A12B22">
              <w:rPr>
                <w:rFonts w:ascii="Arial" w:eastAsia="Times New Roman" w:hAnsi="Arial" w:cs="Arial"/>
                <w:bCs/>
                <w:sz w:val="24"/>
                <w:szCs w:val="24"/>
              </w:rPr>
              <w:t>Review</w:t>
            </w:r>
          </w:p>
        </w:tc>
      </w:tr>
      <w:tr w:rsidR="00293505" w:rsidRPr="00A12B22" w14:paraId="434949C1" w14:textId="77777777" w:rsidTr="00746349">
        <w:trPr>
          <w:cantSplit/>
          <w:trHeight w:val="463"/>
        </w:trPr>
        <w:tc>
          <w:tcPr>
            <w:tcW w:w="1138" w:type="pct"/>
            <w:vMerge/>
            <w:shd w:val="clear" w:color="auto" w:fill="E6E6E6"/>
            <w:vAlign w:val="center"/>
          </w:tcPr>
          <w:p w14:paraId="7285776A" w14:textId="77777777" w:rsidR="004E5070" w:rsidRPr="00A12B22" w:rsidRDefault="004E5070" w:rsidP="00746349">
            <w:pPr>
              <w:spacing w:after="120"/>
              <w:rPr>
                <w:rFonts w:ascii="Arial" w:eastAsia="Times New Roman" w:hAnsi="Arial" w:cs="Arial"/>
                <w:sz w:val="24"/>
                <w:szCs w:val="24"/>
              </w:rPr>
            </w:pPr>
          </w:p>
        </w:tc>
        <w:tc>
          <w:tcPr>
            <w:tcW w:w="1689" w:type="pct"/>
            <w:vMerge/>
            <w:vAlign w:val="center"/>
          </w:tcPr>
          <w:p w14:paraId="054311BA" w14:textId="77777777" w:rsidR="004E5070" w:rsidRPr="00A12B22" w:rsidRDefault="004E5070" w:rsidP="00746349">
            <w:pPr>
              <w:spacing w:after="120"/>
              <w:rPr>
                <w:rFonts w:ascii="Arial" w:eastAsia="Times New Roman" w:hAnsi="Arial" w:cs="Arial"/>
                <w:sz w:val="24"/>
                <w:szCs w:val="24"/>
              </w:rPr>
            </w:pPr>
          </w:p>
        </w:tc>
        <w:tc>
          <w:tcPr>
            <w:tcW w:w="1192" w:type="pct"/>
            <w:shd w:val="clear" w:color="auto" w:fill="E6E6E6"/>
            <w:vAlign w:val="center"/>
          </w:tcPr>
          <w:p w14:paraId="790BB58E" w14:textId="77777777" w:rsidR="004E5070" w:rsidRPr="00A12B22" w:rsidRDefault="004E5070" w:rsidP="00746349">
            <w:pPr>
              <w:spacing w:after="120"/>
              <w:jc w:val="both"/>
              <w:rPr>
                <w:rFonts w:ascii="Arial" w:eastAsia="Times New Roman" w:hAnsi="Arial" w:cs="Arial"/>
                <w:b/>
                <w:bCs/>
                <w:noProof/>
                <w:sz w:val="24"/>
                <w:szCs w:val="24"/>
                <w:lang w:val="en-US"/>
              </w:rPr>
            </w:pPr>
            <w:r w:rsidRPr="00A12B22">
              <w:rPr>
                <w:rFonts w:ascii="Arial" w:eastAsia="Times New Roman" w:hAnsi="Arial" w:cs="Arial"/>
                <w:b/>
                <w:bCs/>
                <w:sz w:val="24"/>
                <w:szCs w:val="24"/>
              </w:rPr>
              <w:t>If ‘Yes’ date of draft</w:t>
            </w:r>
          </w:p>
        </w:tc>
        <w:tc>
          <w:tcPr>
            <w:tcW w:w="981" w:type="pct"/>
            <w:vAlign w:val="center"/>
          </w:tcPr>
          <w:p w14:paraId="5140F023" w14:textId="77777777" w:rsidR="004E5070" w:rsidRPr="00A12B22" w:rsidRDefault="004E5070" w:rsidP="004E5070">
            <w:pPr>
              <w:spacing w:after="120"/>
              <w:jc w:val="both"/>
              <w:rPr>
                <w:rFonts w:ascii="Arial" w:eastAsia="Times New Roman" w:hAnsi="Arial" w:cs="Arial"/>
                <w:bCs/>
                <w:sz w:val="24"/>
                <w:szCs w:val="24"/>
              </w:rPr>
            </w:pPr>
          </w:p>
        </w:tc>
      </w:tr>
      <w:tr w:rsidR="00293505" w:rsidRPr="00A12B22" w14:paraId="4CAB00DC" w14:textId="77777777" w:rsidTr="00746349">
        <w:trPr>
          <w:trHeight w:val="697"/>
        </w:trPr>
        <w:tc>
          <w:tcPr>
            <w:tcW w:w="1138" w:type="pct"/>
            <w:shd w:val="clear" w:color="auto" w:fill="E6E6E6"/>
            <w:vAlign w:val="center"/>
          </w:tcPr>
          <w:p w14:paraId="6D9F3F30" w14:textId="77777777" w:rsidR="004E5070" w:rsidRPr="00A12B22" w:rsidRDefault="004E5070" w:rsidP="00746349">
            <w:pPr>
              <w:spacing w:after="120"/>
              <w:rPr>
                <w:rFonts w:ascii="Arial" w:eastAsia="Times New Roman" w:hAnsi="Arial" w:cs="Arial"/>
                <w:b/>
                <w:bCs/>
                <w:sz w:val="24"/>
                <w:szCs w:val="24"/>
              </w:rPr>
            </w:pPr>
            <w:r w:rsidRPr="00A12B22">
              <w:rPr>
                <w:rFonts w:ascii="Arial" w:eastAsia="Times New Roman" w:hAnsi="Arial" w:cs="Arial"/>
                <w:b/>
                <w:bCs/>
                <w:sz w:val="24"/>
                <w:szCs w:val="24"/>
              </w:rPr>
              <w:t>Post holder responsible for review</w:t>
            </w:r>
          </w:p>
        </w:tc>
        <w:tc>
          <w:tcPr>
            <w:tcW w:w="1689" w:type="pct"/>
            <w:vAlign w:val="center"/>
          </w:tcPr>
          <w:p w14:paraId="1147F89F" w14:textId="77777777" w:rsidR="004E5070" w:rsidRPr="00A12B22" w:rsidRDefault="004E5070" w:rsidP="00746349">
            <w:pPr>
              <w:spacing w:after="120"/>
              <w:rPr>
                <w:rFonts w:ascii="Arial" w:eastAsia="Times New Roman" w:hAnsi="Arial" w:cs="Arial"/>
                <w:sz w:val="24"/>
                <w:szCs w:val="24"/>
              </w:rPr>
            </w:pPr>
            <w:r w:rsidRPr="00A12B22">
              <w:rPr>
                <w:rFonts w:ascii="Arial" w:eastAsia="Times New Roman" w:hAnsi="Arial" w:cs="Arial"/>
                <w:sz w:val="24"/>
                <w:szCs w:val="24"/>
              </w:rPr>
              <w:t>Estate Director</w:t>
            </w:r>
          </w:p>
        </w:tc>
        <w:tc>
          <w:tcPr>
            <w:tcW w:w="1192" w:type="pct"/>
            <w:shd w:val="clear" w:color="auto" w:fill="E6E6E6"/>
            <w:vAlign w:val="center"/>
          </w:tcPr>
          <w:p w14:paraId="111999B2" w14:textId="77777777" w:rsidR="004E5070" w:rsidRPr="00A12B22" w:rsidRDefault="004E5070" w:rsidP="00746349">
            <w:pPr>
              <w:spacing w:after="120"/>
              <w:jc w:val="both"/>
              <w:rPr>
                <w:rFonts w:ascii="Arial" w:eastAsia="Times New Roman" w:hAnsi="Arial" w:cs="Arial"/>
                <w:b/>
                <w:bCs/>
                <w:sz w:val="24"/>
                <w:szCs w:val="24"/>
              </w:rPr>
            </w:pPr>
            <w:r w:rsidRPr="00A12B22">
              <w:rPr>
                <w:rFonts w:ascii="Arial" w:eastAsia="Times New Roman" w:hAnsi="Arial" w:cs="Arial"/>
                <w:b/>
                <w:bCs/>
                <w:sz w:val="24"/>
                <w:szCs w:val="24"/>
              </w:rPr>
              <w:t>Date approved</w:t>
            </w:r>
          </w:p>
        </w:tc>
        <w:tc>
          <w:tcPr>
            <w:tcW w:w="981" w:type="pct"/>
            <w:vAlign w:val="center"/>
          </w:tcPr>
          <w:p w14:paraId="1E2A0268" w14:textId="0DA2BEA1" w:rsidR="004E5070" w:rsidRPr="00A12B22" w:rsidRDefault="008E559E" w:rsidP="00746349">
            <w:pPr>
              <w:spacing w:after="120"/>
              <w:jc w:val="both"/>
              <w:rPr>
                <w:rFonts w:ascii="Arial" w:eastAsia="Times New Roman" w:hAnsi="Arial" w:cs="Arial"/>
                <w:bCs/>
                <w:sz w:val="24"/>
                <w:szCs w:val="24"/>
              </w:rPr>
            </w:pPr>
            <w:r w:rsidRPr="00A12B22">
              <w:rPr>
                <w:rFonts w:ascii="Arial" w:eastAsia="Times New Roman" w:hAnsi="Arial" w:cs="Arial"/>
                <w:bCs/>
                <w:sz w:val="24"/>
                <w:szCs w:val="24"/>
              </w:rPr>
              <w:t>January 202</w:t>
            </w:r>
            <w:r w:rsidR="001D5FCD" w:rsidRPr="00A12B22">
              <w:rPr>
                <w:rFonts w:ascii="Arial" w:eastAsia="Times New Roman" w:hAnsi="Arial" w:cs="Arial"/>
                <w:bCs/>
                <w:sz w:val="24"/>
                <w:szCs w:val="24"/>
              </w:rPr>
              <w:t>4</w:t>
            </w:r>
          </w:p>
        </w:tc>
      </w:tr>
      <w:tr w:rsidR="00293505" w:rsidRPr="00A12B22" w14:paraId="5A261419" w14:textId="77777777" w:rsidTr="00746349">
        <w:trPr>
          <w:trHeight w:val="242"/>
        </w:trPr>
        <w:tc>
          <w:tcPr>
            <w:tcW w:w="1138" w:type="pct"/>
            <w:shd w:val="clear" w:color="auto" w:fill="E6E6E6"/>
            <w:vAlign w:val="center"/>
          </w:tcPr>
          <w:p w14:paraId="574CD0C9" w14:textId="77777777" w:rsidR="004E5070" w:rsidRPr="00A12B22" w:rsidRDefault="004E5070" w:rsidP="00746349">
            <w:pPr>
              <w:keepNext/>
              <w:spacing w:after="120"/>
              <w:jc w:val="both"/>
              <w:outlineLvl w:val="1"/>
              <w:rPr>
                <w:rFonts w:ascii="Arial" w:eastAsia="Times New Roman" w:hAnsi="Arial" w:cs="Arial"/>
                <w:b/>
                <w:bCs/>
                <w:sz w:val="24"/>
                <w:szCs w:val="24"/>
              </w:rPr>
            </w:pPr>
            <w:r w:rsidRPr="00A12B22">
              <w:rPr>
                <w:rFonts w:ascii="Arial" w:eastAsia="Times New Roman" w:hAnsi="Arial" w:cs="Arial"/>
                <w:b/>
                <w:bCs/>
                <w:sz w:val="24"/>
                <w:szCs w:val="24"/>
              </w:rPr>
              <w:t>Approval level</w:t>
            </w:r>
          </w:p>
        </w:tc>
        <w:tc>
          <w:tcPr>
            <w:tcW w:w="1689" w:type="pct"/>
            <w:vAlign w:val="center"/>
          </w:tcPr>
          <w:p w14:paraId="38F29932" w14:textId="77777777" w:rsidR="004E5070" w:rsidRPr="00A12B22" w:rsidRDefault="004E5070" w:rsidP="00746349">
            <w:pPr>
              <w:spacing w:after="120"/>
              <w:jc w:val="both"/>
              <w:rPr>
                <w:rFonts w:ascii="Arial" w:eastAsia="Times New Roman" w:hAnsi="Arial" w:cs="Arial"/>
                <w:sz w:val="24"/>
                <w:szCs w:val="24"/>
              </w:rPr>
            </w:pPr>
            <w:r w:rsidRPr="00A12B22">
              <w:rPr>
                <w:rFonts w:ascii="Arial" w:eastAsia="Times New Roman" w:hAnsi="Arial" w:cs="Arial"/>
                <w:sz w:val="24"/>
                <w:szCs w:val="24"/>
              </w:rPr>
              <w:t xml:space="preserve"> Board </w:t>
            </w:r>
          </w:p>
        </w:tc>
        <w:tc>
          <w:tcPr>
            <w:tcW w:w="1192" w:type="pct"/>
            <w:shd w:val="clear" w:color="auto" w:fill="E6E6E6"/>
            <w:vAlign w:val="center"/>
          </w:tcPr>
          <w:p w14:paraId="4DEBD566" w14:textId="77777777" w:rsidR="004E5070" w:rsidRPr="00A12B22" w:rsidRDefault="004E5070" w:rsidP="00746349">
            <w:pPr>
              <w:spacing w:after="120"/>
              <w:jc w:val="both"/>
              <w:rPr>
                <w:rFonts w:ascii="Arial" w:eastAsia="Times New Roman" w:hAnsi="Arial" w:cs="Arial"/>
                <w:b/>
                <w:bCs/>
                <w:sz w:val="24"/>
                <w:szCs w:val="24"/>
              </w:rPr>
            </w:pPr>
            <w:r w:rsidRPr="00A12B22">
              <w:rPr>
                <w:rFonts w:ascii="Arial" w:eastAsia="Times New Roman" w:hAnsi="Arial" w:cs="Arial"/>
                <w:b/>
                <w:bCs/>
                <w:sz w:val="24"/>
                <w:szCs w:val="24"/>
              </w:rPr>
              <w:t>Date for review</w:t>
            </w:r>
          </w:p>
        </w:tc>
        <w:tc>
          <w:tcPr>
            <w:tcW w:w="981" w:type="pct"/>
            <w:vAlign w:val="center"/>
          </w:tcPr>
          <w:p w14:paraId="6B6699C5" w14:textId="0A39DE31" w:rsidR="004E5070" w:rsidRPr="00A12B22" w:rsidRDefault="008E559E" w:rsidP="007A0329">
            <w:pPr>
              <w:spacing w:after="120"/>
              <w:jc w:val="both"/>
              <w:rPr>
                <w:rFonts w:ascii="Arial" w:eastAsia="Times New Roman" w:hAnsi="Arial" w:cs="Arial"/>
                <w:sz w:val="24"/>
                <w:szCs w:val="24"/>
              </w:rPr>
            </w:pPr>
            <w:r w:rsidRPr="00A12B22">
              <w:rPr>
                <w:rFonts w:ascii="Arial" w:eastAsia="Times New Roman" w:hAnsi="Arial" w:cs="Arial"/>
                <w:sz w:val="24"/>
                <w:szCs w:val="24"/>
              </w:rPr>
              <w:t>January 202</w:t>
            </w:r>
            <w:r w:rsidR="001D5FCD" w:rsidRPr="00A12B22">
              <w:rPr>
                <w:rFonts w:ascii="Arial" w:eastAsia="Times New Roman" w:hAnsi="Arial" w:cs="Arial"/>
                <w:sz w:val="24"/>
                <w:szCs w:val="24"/>
              </w:rPr>
              <w:t>7</w:t>
            </w:r>
          </w:p>
        </w:tc>
      </w:tr>
    </w:tbl>
    <w:p w14:paraId="01DDF4E7" w14:textId="20625656" w:rsidR="004E5070" w:rsidRPr="00A12B22" w:rsidRDefault="00246315" w:rsidP="00246315">
      <w:pPr>
        <w:jc w:val="right"/>
        <w:rPr>
          <w:rFonts w:ascii="Arial" w:hAnsi="Arial" w:cs="Arial"/>
          <w:b/>
          <w:bCs/>
          <w:sz w:val="24"/>
          <w:szCs w:val="24"/>
        </w:rPr>
      </w:pPr>
      <w:r w:rsidRPr="00A12B22">
        <w:rPr>
          <w:rFonts w:ascii="Arial" w:hAnsi="Arial" w:cs="Arial"/>
          <w:b/>
          <w:bCs/>
          <w:sz w:val="24"/>
          <w:szCs w:val="24"/>
        </w:rPr>
        <w:t>Appendix 1</w:t>
      </w:r>
    </w:p>
    <w:p w14:paraId="3B08F206" w14:textId="77777777" w:rsidR="005F031C" w:rsidRPr="00A12B22" w:rsidRDefault="005F031C">
      <w:pPr>
        <w:rPr>
          <w:rFonts w:ascii="Arial" w:hAnsi="Arial" w:cs="Arial"/>
          <w:b/>
          <w:sz w:val="24"/>
          <w:szCs w:val="24"/>
        </w:rPr>
      </w:pPr>
    </w:p>
    <w:p w14:paraId="61399B2F" w14:textId="77777777" w:rsidR="007A0329" w:rsidRPr="00A12B22" w:rsidRDefault="007A0329" w:rsidP="007A0329">
      <w:pPr>
        <w:pStyle w:val="ListParagraph"/>
        <w:spacing w:after="120"/>
        <w:ind w:left="567"/>
        <w:rPr>
          <w:rFonts w:ascii="Arial" w:hAnsi="Arial" w:cs="Arial"/>
          <w:b/>
          <w:sz w:val="24"/>
          <w:szCs w:val="24"/>
        </w:rPr>
      </w:pPr>
    </w:p>
    <w:p w14:paraId="7A034418" w14:textId="77777777" w:rsidR="004E5070" w:rsidRPr="00A12B22" w:rsidRDefault="00F43EA9" w:rsidP="002452DF">
      <w:pPr>
        <w:pStyle w:val="ListParagraph"/>
        <w:numPr>
          <w:ilvl w:val="0"/>
          <w:numId w:val="13"/>
        </w:numPr>
        <w:spacing w:after="120"/>
        <w:ind w:left="709" w:hanging="709"/>
        <w:rPr>
          <w:rFonts w:ascii="Arial" w:hAnsi="Arial" w:cs="Arial"/>
          <w:b/>
          <w:sz w:val="24"/>
          <w:szCs w:val="24"/>
        </w:rPr>
      </w:pPr>
      <w:r w:rsidRPr="00A12B22">
        <w:rPr>
          <w:rFonts w:ascii="Arial" w:hAnsi="Arial" w:cs="Arial"/>
          <w:b/>
          <w:sz w:val="24"/>
          <w:szCs w:val="24"/>
        </w:rPr>
        <w:t>Principles</w:t>
      </w:r>
    </w:p>
    <w:p w14:paraId="6A584DBE" w14:textId="066EDA30" w:rsidR="005F031C" w:rsidRPr="00A12B22" w:rsidRDefault="005F031C" w:rsidP="002452DF">
      <w:pPr>
        <w:pStyle w:val="ListParagraph"/>
        <w:numPr>
          <w:ilvl w:val="1"/>
          <w:numId w:val="25"/>
        </w:numPr>
        <w:autoSpaceDE w:val="0"/>
        <w:autoSpaceDN w:val="0"/>
        <w:adjustRightInd w:val="0"/>
        <w:spacing w:after="120"/>
        <w:rPr>
          <w:rFonts w:ascii="Arial" w:hAnsi="Arial" w:cs="Arial"/>
          <w:sz w:val="24"/>
          <w:szCs w:val="24"/>
        </w:rPr>
      </w:pPr>
      <w:r w:rsidRPr="00A12B22">
        <w:rPr>
          <w:rFonts w:ascii="Arial" w:hAnsi="Arial" w:cs="Arial"/>
          <w:sz w:val="24"/>
          <w:szCs w:val="24"/>
        </w:rPr>
        <w:t xml:space="preserve">Roupell Park Resident Management </w:t>
      </w:r>
      <w:r w:rsidR="007A0329" w:rsidRPr="00A12B22">
        <w:rPr>
          <w:rFonts w:ascii="Arial" w:hAnsi="Arial" w:cs="Arial"/>
          <w:sz w:val="24"/>
          <w:szCs w:val="24"/>
        </w:rPr>
        <w:t>Organisation</w:t>
      </w:r>
      <w:r w:rsidRPr="00A12B22">
        <w:rPr>
          <w:rFonts w:ascii="Arial" w:hAnsi="Arial" w:cs="Arial"/>
          <w:sz w:val="24"/>
          <w:szCs w:val="24"/>
        </w:rPr>
        <w:t xml:space="preserve"> (</w:t>
      </w:r>
      <w:r w:rsidR="007A0329" w:rsidRPr="00A12B22">
        <w:rPr>
          <w:rFonts w:ascii="Arial" w:hAnsi="Arial" w:cs="Arial"/>
          <w:sz w:val="24"/>
          <w:szCs w:val="24"/>
        </w:rPr>
        <w:t>RPRMO</w:t>
      </w:r>
      <w:r w:rsidRPr="00A12B22">
        <w:rPr>
          <w:rFonts w:ascii="Arial" w:hAnsi="Arial" w:cs="Arial"/>
          <w:sz w:val="24"/>
          <w:szCs w:val="24"/>
        </w:rPr>
        <w:t xml:space="preserve">) aims to provide its </w:t>
      </w:r>
      <w:r w:rsidR="00CE35D6" w:rsidRPr="00A12B22">
        <w:rPr>
          <w:rFonts w:ascii="Arial" w:hAnsi="Arial" w:cs="Arial"/>
          <w:sz w:val="24"/>
          <w:szCs w:val="24"/>
        </w:rPr>
        <w:t xml:space="preserve">residents </w:t>
      </w:r>
      <w:r w:rsidRPr="00A12B22">
        <w:rPr>
          <w:rFonts w:ascii="Arial" w:hAnsi="Arial" w:cs="Arial"/>
          <w:sz w:val="24"/>
          <w:szCs w:val="24"/>
        </w:rPr>
        <w:t xml:space="preserve">with services that are of a consistently high quality. But things sometimes go wrong and when they do, we want to make sure that we quickly put them right and learn from our mistakes. </w:t>
      </w:r>
      <w:r w:rsidR="007A0329" w:rsidRPr="00A12B22">
        <w:rPr>
          <w:rFonts w:ascii="Arial" w:hAnsi="Arial" w:cs="Arial"/>
          <w:sz w:val="24"/>
          <w:szCs w:val="24"/>
        </w:rPr>
        <w:t xml:space="preserve">RPRMO </w:t>
      </w:r>
      <w:r w:rsidRPr="00A12B22">
        <w:rPr>
          <w:rFonts w:ascii="Arial" w:hAnsi="Arial" w:cs="Arial"/>
          <w:sz w:val="24"/>
          <w:szCs w:val="24"/>
        </w:rPr>
        <w:t>recognises the importance of complaints in helping to achieve this aim and welcomes them as a valuable form of feedback about our services.</w:t>
      </w:r>
    </w:p>
    <w:p w14:paraId="5B926B2B" w14:textId="77777777" w:rsidR="00A12B22" w:rsidRPr="00A12B22" w:rsidRDefault="00A12B22" w:rsidP="00A12B22">
      <w:pPr>
        <w:pStyle w:val="ListParagraph"/>
        <w:autoSpaceDE w:val="0"/>
        <w:autoSpaceDN w:val="0"/>
        <w:adjustRightInd w:val="0"/>
        <w:spacing w:after="120"/>
        <w:rPr>
          <w:rFonts w:ascii="Arial" w:hAnsi="Arial" w:cs="Arial"/>
          <w:sz w:val="24"/>
          <w:szCs w:val="24"/>
        </w:rPr>
      </w:pPr>
    </w:p>
    <w:p w14:paraId="0E967D6D" w14:textId="75FB8852" w:rsidR="00A12B22" w:rsidRPr="00A12B22" w:rsidRDefault="00A12B22" w:rsidP="002452DF">
      <w:pPr>
        <w:pStyle w:val="ListParagraph"/>
        <w:numPr>
          <w:ilvl w:val="1"/>
          <w:numId w:val="25"/>
        </w:numPr>
        <w:autoSpaceDE w:val="0"/>
        <w:autoSpaceDN w:val="0"/>
        <w:adjustRightInd w:val="0"/>
        <w:spacing w:after="120"/>
        <w:rPr>
          <w:rFonts w:ascii="Arial" w:hAnsi="Arial" w:cs="Arial"/>
          <w:sz w:val="24"/>
          <w:szCs w:val="24"/>
        </w:rPr>
      </w:pPr>
      <w:r w:rsidRPr="00A12B22">
        <w:rPr>
          <w:rFonts w:ascii="Arial" w:hAnsi="Arial" w:cs="Arial"/>
          <w:sz w:val="24"/>
          <w:szCs w:val="24"/>
        </w:rPr>
        <w:t>This Policy is written in accordance with the Housing Ombudsman’s Code of Guidance.</w:t>
      </w:r>
    </w:p>
    <w:p w14:paraId="65B505D4" w14:textId="77777777" w:rsidR="00E26845" w:rsidRPr="00A12B22" w:rsidRDefault="00E26845" w:rsidP="002452DF">
      <w:pPr>
        <w:pStyle w:val="ListParagraph"/>
        <w:autoSpaceDE w:val="0"/>
        <w:autoSpaceDN w:val="0"/>
        <w:adjustRightInd w:val="0"/>
        <w:spacing w:after="120"/>
        <w:rPr>
          <w:rFonts w:ascii="Arial" w:hAnsi="Arial" w:cs="Arial"/>
          <w:sz w:val="24"/>
          <w:szCs w:val="24"/>
        </w:rPr>
      </w:pPr>
    </w:p>
    <w:p w14:paraId="038AA887" w14:textId="7318A4BE" w:rsidR="000D1324" w:rsidRPr="00A12B22" w:rsidRDefault="00E26845" w:rsidP="002452DF">
      <w:pPr>
        <w:pStyle w:val="ListParagraph"/>
        <w:numPr>
          <w:ilvl w:val="1"/>
          <w:numId w:val="25"/>
        </w:numPr>
        <w:autoSpaceDE w:val="0"/>
        <w:autoSpaceDN w:val="0"/>
        <w:adjustRightInd w:val="0"/>
        <w:spacing w:after="120"/>
        <w:rPr>
          <w:rFonts w:ascii="Arial" w:hAnsi="Arial" w:cs="Arial"/>
          <w:sz w:val="24"/>
          <w:szCs w:val="24"/>
        </w:rPr>
      </w:pPr>
      <w:r w:rsidRPr="00A12B22">
        <w:rPr>
          <w:rFonts w:ascii="Arial" w:hAnsi="Arial" w:cs="Arial"/>
          <w:sz w:val="24"/>
          <w:szCs w:val="24"/>
        </w:rPr>
        <w:t>Where a complaint is upheld</w:t>
      </w:r>
      <w:r w:rsidR="007315DB" w:rsidRPr="00A12B22">
        <w:rPr>
          <w:rFonts w:ascii="Arial" w:hAnsi="Arial" w:cs="Arial"/>
          <w:sz w:val="24"/>
          <w:szCs w:val="24"/>
        </w:rPr>
        <w:t>,</w:t>
      </w:r>
      <w:r w:rsidRPr="00A12B22">
        <w:rPr>
          <w:rFonts w:ascii="Arial" w:hAnsi="Arial" w:cs="Arial"/>
          <w:sz w:val="24"/>
          <w:szCs w:val="24"/>
        </w:rPr>
        <w:t xml:space="preserve"> this will be seen as a learning opportunity and where appropriate changes will be made to policies and procedures </w:t>
      </w:r>
      <w:r w:rsidR="002452DF" w:rsidRPr="00A12B22">
        <w:rPr>
          <w:rFonts w:ascii="Arial" w:hAnsi="Arial" w:cs="Arial"/>
          <w:sz w:val="24"/>
          <w:szCs w:val="24"/>
        </w:rPr>
        <w:t>or staff training given as required.</w:t>
      </w:r>
    </w:p>
    <w:p w14:paraId="0CDE17DE" w14:textId="77777777" w:rsidR="00A12B22" w:rsidRPr="00A12B22" w:rsidRDefault="00A12B22" w:rsidP="00A12B22">
      <w:pPr>
        <w:pStyle w:val="ListParagraph"/>
        <w:rPr>
          <w:rFonts w:ascii="Arial" w:hAnsi="Arial" w:cs="Arial"/>
          <w:sz w:val="24"/>
          <w:szCs w:val="24"/>
        </w:rPr>
      </w:pPr>
    </w:p>
    <w:p w14:paraId="452C7956" w14:textId="0268EBA9" w:rsidR="000D1324" w:rsidRPr="00A12B22" w:rsidRDefault="000D1324" w:rsidP="002452DF">
      <w:pPr>
        <w:pStyle w:val="Default"/>
        <w:spacing w:after="120" w:line="276" w:lineRule="auto"/>
        <w:ind w:left="567" w:hanging="567"/>
      </w:pPr>
      <w:r w:rsidRPr="00A12B22">
        <w:t>1.</w:t>
      </w:r>
      <w:r w:rsidR="00A12B22" w:rsidRPr="00A12B22">
        <w:t>4</w:t>
      </w:r>
      <w:r w:rsidRPr="00A12B22">
        <w:t xml:space="preserve">    </w:t>
      </w:r>
      <w:r w:rsidR="00CE334E" w:rsidRPr="00A12B22">
        <w:t xml:space="preserve">We </w:t>
      </w:r>
      <w:r w:rsidRPr="00A12B22">
        <w:t>follow the Housing Ombudsman’s complaints hand</w:t>
      </w:r>
      <w:r w:rsidR="000A7F0A" w:rsidRPr="00A12B22">
        <w:t>l</w:t>
      </w:r>
      <w:r w:rsidRPr="00A12B22">
        <w:t xml:space="preserve">ing code which says that - </w:t>
      </w:r>
    </w:p>
    <w:p w14:paraId="5637C4AA" w14:textId="47F08674" w:rsidR="000D1324" w:rsidRPr="00A12B22" w:rsidRDefault="000D1324" w:rsidP="002452DF">
      <w:pPr>
        <w:pStyle w:val="Default"/>
        <w:spacing w:after="120" w:line="276" w:lineRule="auto"/>
        <w:ind w:left="567"/>
        <w:rPr>
          <w:b/>
          <w:bCs/>
          <w:i/>
          <w:iCs/>
        </w:rPr>
      </w:pPr>
      <w:r w:rsidRPr="00A12B22">
        <w:rPr>
          <w:b/>
          <w:bCs/>
          <w:i/>
          <w:iCs/>
        </w:rPr>
        <w:t xml:space="preserve">‘A complaint shall be defined as an expression of dissatisfaction, however made, about the standard of service, actions or lack of action by the organisation, its own staff, or those acting on its behalf, affecting an individual resident or group of residents.’ </w:t>
      </w:r>
    </w:p>
    <w:p w14:paraId="2A284B73" w14:textId="77777777" w:rsidR="00A12B22" w:rsidRPr="00A12B22" w:rsidRDefault="00A12B22" w:rsidP="002452DF">
      <w:pPr>
        <w:pStyle w:val="Default"/>
        <w:spacing w:after="120" w:line="276" w:lineRule="auto"/>
        <w:ind w:left="567"/>
        <w:rPr>
          <w:b/>
          <w:bCs/>
          <w:i/>
          <w:iCs/>
        </w:rPr>
      </w:pPr>
    </w:p>
    <w:p w14:paraId="58AB6A22" w14:textId="54326E6B" w:rsidR="005F031C" w:rsidRPr="00A12B22" w:rsidRDefault="005F031C" w:rsidP="002452DF">
      <w:pPr>
        <w:autoSpaceDE w:val="0"/>
        <w:autoSpaceDN w:val="0"/>
        <w:adjustRightInd w:val="0"/>
        <w:spacing w:after="120"/>
        <w:ind w:left="720" w:hanging="720"/>
        <w:rPr>
          <w:rFonts w:ascii="Arial" w:hAnsi="Arial" w:cs="Arial"/>
          <w:sz w:val="24"/>
          <w:szCs w:val="24"/>
        </w:rPr>
      </w:pPr>
      <w:r w:rsidRPr="00A12B22">
        <w:rPr>
          <w:rFonts w:ascii="Arial" w:hAnsi="Arial" w:cs="Arial"/>
          <w:sz w:val="24"/>
          <w:szCs w:val="24"/>
        </w:rPr>
        <w:t>1.</w:t>
      </w:r>
      <w:r w:rsidR="00A12B22" w:rsidRPr="00A12B22">
        <w:rPr>
          <w:rFonts w:ascii="Arial" w:hAnsi="Arial" w:cs="Arial"/>
          <w:sz w:val="24"/>
          <w:szCs w:val="24"/>
        </w:rPr>
        <w:t>5</w:t>
      </w:r>
      <w:r w:rsidRPr="00A12B22">
        <w:rPr>
          <w:rFonts w:ascii="Arial" w:hAnsi="Arial" w:cs="Arial"/>
          <w:sz w:val="24"/>
          <w:szCs w:val="24"/>
        </w:rPr>
        <w:tab/>
        <w:t xml:space="preserve">Our aim is to deal with complaints promptly and to resolve any issues to the satisfaction of the customer. A comprehensive, accessible and up to date complaints policy is an essential part of providing a good service to our customers. </w:t>
      </w:r>
    </w:p>
    <w:p w14:paraId="43137AB6" w14:textId="2100EDBB" w:rsidR="005F031C" w:rsidRPr="00A12B22" w:rsidRDefault="005F031C" w:rsidP="002452DF">
      <w:pPr>
        <w:autoSpaceDE w:val="0"/>
        <w:autoSpaceDN w:val="0"/>
        <w:adjustRightInd w:val="0"/>
        <w:spacing w:after="120"/>
        <w:ind w:left="720" w:hanging="720"/>
        <w:rPr>
          <w:rFonts w:ascii="Arial" w:hAnsi="Arial" w:cs="Arial"/>
          <w:sz w:val="24"/>
          <w:szCs w:val="24"/>
        </w:rPr>
      </w:pPr>
      <w:r w:rsidRPr="00A12B22">
        <w:rPr>
          <w:rFonts w:ascii="Arial" w:hAnsi="Arial" w:cs="Arial"/>
          <w:sz w:val="24"/>
          <w:szCs w:val="24"/>
        </w:rPr>
        <w:t>1.</w:t>
      </w:r>
      <w:r w:rsidR="00A12B22" w:rsidRPr="00A12B22">
        <w:rPr>
          <w:rFonts w:ascii="Arial" w:hAnsi="Arial" w:cs="Arial"/>
          <w:sz w:val="24"/>
          <w:szCs w:val="24"/>
        </w:rPr>
        <w:t>6</w:t>
      </w:r>
      <w:r w:rsidRPr="00A12B22">
        <w:rPr>
          <w:rFonts w:ascii="Arial" w:hAnsi="Arial" w:cs="Arial"/>
          <w:sz w:val="24"/>
          <w:szCs w:val="24"/>
        </w:rPr>
        <w:tab/>
        <w:t>Through our approach to dealing with complaints we aim to show our customers that we have:</w:t>
      </w:r>
    </w:p>
    <w:p w14:paraId="5D576238" w14:textId="17E7ABCB" w:rsidR="005F031C" w:rsidRPr="00A12B22"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A12B22">
        <w:rPr>
          <w:rFonts w:ascii="Arial" w:hAnsi="Arial" w:cs="Arial"/>
          <w:sz w:val="24"/>
          <w:szCs w:val="24"/>
        </w:rPr>
        <w:t xml:space="preserve">Listened to their </w:t>
      </w:r>
      <w:proofErr w:type="gramStart"/>
      <w:r w:rsidRPr="00A12B22">
        <w:rPr>
          <w:rFonts w:ascii="Arial" w:hAnsi="Arial" w:cs="Arial"/>
          <w:sz w:val="24"/>
          <w:szCs w:val="24"/>
        </w:rPr>
        <w:t>concerns</w:t>
      </w:r>
      <w:r w:rsidR="006C550B">
        <w:rPr>
          <w:rFonts w:ascii="Arial" w:hAnsi="Arial" w:cs="Arial"/>
          <w:sz w:val="24"/>
          <w:szCs w:val="24"/>
        </w:rPr>
        <w:t>;</w:t>
      </w:r>
      <w:proofErr w:type="gramEnd"/>
    </w:p>
    <w:p w14:paraId="7C5FF0D5" w14:textId="2DB6402C" w:rsidR="007E1200" w:rsidRPr="00A12B22"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A12B22">
        <w:rPr>
          <w:rFonts w:ascii="Arial" w:hAnsi="Arial" w:cs="Arial"/>
          <w:sz w:val="24"/>
          <w:szCs w:val="24"/>
        </w:rPr>
        <w:t xml:space="preserve">Taken them </w:t>
      </w:r>
      <w:proofErr w:type="gramStart"/>
      <w:r w:rsidRPr="00A12B22">
        <w:rPr>
          <w:rFonts w:ascii="Arial" w:hAnsi="Arial" w:cs="Arial"/>
          <w:sz w:val="24"/>
          <w:szCs w:val="24"/>
        </w:rPr>
        <w:t>seriously</w:t>
      </w:r>
      <w:r w:rsidR="006C550B">
        <w:rPr>
          <w:rFonts w:ascii="Arial" w:hAnsi="Arial" w:cs="Arial"/>
          <w:sz w:val="24"/>
          <w:szCs w:val="24"/>
        </w:rPr>
        <w:t>;</w:t>
      </w:r>
      <w:proofErr w:type="gramEnd"/>
    </w:p>
    <w:p w14:paraId="07A70A34" w14:textId="43C89F04" w:rsidR="005F031C" w:rsidRPr="00A12B22" w:rsidRDefault="005F031C" w:rsidP="002452DF">
      <w:pPr>
        <w:pStyle w:val="ListParagraph"/>
        <w:numPr>
          <w:ilvl w:val="0"/>
          <w:numId w:val="8"/>
        </w:numPr>
        <w:autoSpaceDE w:val="0"/>
        <w:autoSpaceDN w:val="0"/>
        <w:adjustRightInd w:val="0"/>
        <w:spacing w:after="120"/>
        <w:ind w:left="1134" w:hanging="567"/>
        <w:contextualSpacing w:val="0"/>
        <w:rPr>
          <w:rFonts w:ascii="Arial" w:hAnsi="Arial" w:cs="Arial"/>
          <w:sz w:val="24"/>
          <w:szCs w:val="24"/>
        </w:rPr>
      </w:pPr>
      <w:r w:rsidRPr="00A12B22">
        <w:rPr>
          <w:rFonts w:ascii="Arial" w:hAnsi="Arial" w:cs="Arial"/>
          <w:sz w:val="24"/>
          <w:szCs w:val="24"/>
        </w:rPr>
        <w:t xml:space="preserve">Learnt from our mistakes and use the lessons we have learnt to improve our </w:t>
      </w:r>
      <w:proofErr w:type="gramStart"/>
      <w:r w:rsidR="007E1200" w:rsidRPr="00A12B22">
        <w:rPr>
          <w:rFonts w:ascii="Arial" w:hAnsi="Arial" w:cs="Arial"/>
          <w:sz w:val="24"/>
          <w:szCs w:val="24"/>
        </w:rPr>
        <w:t>s</w:t>
      </w:r>
      <w:r w:rsidRPr="00A12B22">
        <w:rPr>
          <w:rFonts w:ascii="Arial" w:hAnsi="Arial" w:cs="Arial"/>
          <w:sz w:val="24"/>
          <w:szCs w:val="24"/>
        </w:rPr>
        <w:t>ervices</w:t>
      </w:r>
      <w:r w:rsidR="006C550B">
        <w:rPr>
          <w:rFonts w:ascii="Arial" w:hAnsi="Arial" w:cs="Arial"/>
          <w:sz w:val="24"/>
          <w:szCs w:val="24"/>
        </w:rPr>
        <w:t>;</w:t>
      </w:r>
      <w:proofErr w:type="gramEnd"/>
    </w:p>
    <w:p w14:paraId="2E3F12E1" w14:textId="02893DCA" w:rsidR="005F031C" w:rsidRPr="00A12B22" w:rsidRDefault="005F031C" w:rsidP="002452DF">
      <w:pPr>
        <w:pStyle w:val="ListParagraph"/>
        <w:numPr>
          <w:ilvl w:val="0"/>
          <w:numId w:val="9"/>
        </w:numPr>
        <w:autoSpaceDE w:val="0"/>
        <w:autoSpaceDN w:val="0"/>
        <w:adjustRightInd w:val="0"/>
        <w:spacing w:after="120"/>
        <w:ind w:left="1134" w:hanging="567"/>
        <w:contextualSpacing w:val="0"/>
        <w:rPr>
          <w:rFonts w:ascii="Arial" w:hAnsi="Arial" w:cs="Arial"/>
          <w:sz w:val="24"/>
          <w:szCs w:val="24"/>
        </w:rPr>
      </w:pPr>
      <w:r w:rsidRPr="00A12B22">
        <w:rPr>
          <w:rFonts w:ascii="Arial" w:hAnsi="Arial" w:cs="Arial"/>
          <w:sz w:val="24"/>
          <w:szCs w:val="24"/>
        </w:rPr>
        <w:t xml:space="preserve">Committed ourselves to providing excellent customer services, dealing </w:t>
      </w:r>
      <w:r w:rsidR="007E1200" w:rsidRPr="00A12B22">
        <w:rPr>
          <w:rFonts w:ascii="Arial" w:hAnsi="Arial" w:cs="Arial"/>
          <w:sz w:val="24"/>
          <w:szCs w:val="24"/>
        </w:rPr>
        <w:t>w</w:t>
      </w:r>
      <w:r w:rsidRPr="00A12B22">
        <w:rPr>
          <w:rFonts w:ascii="Arial" w:hAnsi="Arial" w:cs="Arial"/>
          <w:sz w:val="24"/>
          <w:szCs w:val="24"/>
        </w:rPr>
        <w:t>ith</w:t>
      </w:r>
      <w:r w:rsidR="007E1200" w:rsidRPr="00A12B22">
        <w:rPr>
          <w:rFonts w:ascii="Arial" w:hAnsi="Arial" w:cs="Arial"/>
          <w:sz w:val="24"/>
          <w:szCs w:val="24"/>
        </w:rPr>
        <w:t xml:space="preserve"> </w:t>
      </w:r>
      <w:r w:rsidRPr="00A12B22">
        <w:rPr>
          <w:rFonts w:ascii="Arial" w:hAnsi="Arial" w:cs="Arial"/>
          <w:sz w:val="24"/>
          <w:szCs w:val="24"/>
        </w:rPr>
        <w:t xml:space="preserve">individuals in a courteous and efficient </w:t>
      </w:r>
      <w:proofErr w:type="gramStart"/>
      <w:r w:rsidRPr="00A12B22">
        <w:rPr>
          <w:rFonts w:ascii="Arial" w:hAnsi="Arial" w:cs="Arial"/>
          <w:sz w:val="24"/>
          <w:szCs w:val="24"/>
        </w:rPr>
        <w:t>manner</w:t>
      </w:r>
      <w:r w:rsidR="006C550B">
        <w:rPr>
          <w:rFonts w:ascii="Arial" w:hAnsi="Arial" w:cs="Arial"/>
          <w:sz w:val="24"/>
          <w:szCs w:val="24"/>
        </w:rPr>
        <w:t>;</w:t>
      </w:r>
      <w:proofErr w:type="gramEnd"/>
    </w:p>
    <w:p w14:paraId="32E9E85C" w14:textId="66141FFC" w:rsidR="005F031C" w:rsidRPr="00A12B22" w:rsidRDefault="006B1C56" w:rsidP="00A12B22">
      <w:pPr>
        <w:pStyle w:val="ListParagraph"/>
        <w:numPr>
          <w:ilvl w:val="0"/>
          <w:numId w:val="9"/>
        </w:numPr>
        <w:autoSpaceDE w:val="0"/>
        <w:autoSpaceDN w:val="0"/>
        <w:adjustRightInd w:val="0"/>
        <w:spacing w:after="120"/>
        <w:ind w:left="1134" w:hanging="283"/>
        <w:contextualSpacing w:val="0"/>
        <w:rPr>
          <w:rFonts w:ascii="Arial" w:hAnsi="Arial" w:cs="Arial"/>
          <w:sz w:val="24"/>
          <w:szCs w:val="24"/>
        </w:rPr>
      </w:pPr>
      <w:r w:rsidRPr="00A12B22">
        <w:rPr>
          <w:rFonts w:ascii="Arial" w:hAnsi="Arial" w:cs="Arial"/>
          <w:sz w:val="24"/>
          <w:szCs w:val="24"/>
        </w:rPr>
        <w:t>Provide</w:t>
      </w:r>
      <w:r w:rsidR="005F031C" w:rsidRPr="00A12B22">
        <w:rPr>
          <w:rFonts w:ascii="Arial" w:hAnsi="Arial" w:cs="Arial"/>
          <w:sz w:val="24"/>
          <w:szCs w:val="24"/>
        </w:rPr>
        <w:t xml:space="preserve"> a quality approach to investigating complaints that is fair and</w:t>
      </w:r>
      <w:r w:rsidR="00A12B22">
        <w:rPr>
          <w:rFonts w:ascii="Arial" w:hAnsi="Arial" w:cs="Arial"/>
          <w:sz w:val="24"/>
          <w:szCs w:val="24"/>
        </w:rPr>
        <w:t xml:space="preserve"> tr</w:t>
      </w:r>
      <w:r w:rsidR="005F031C" w:rsidRPr="00A12B22">
        <w:rPr>
          <w:rFonts w:ascii="Arial" w:hAnsi="Arial" w:cs="Arial"/>
          <w:sz w:val="24"/>
          <w:szCs w:val="24"/>
        </w:rPr>
        <w:t>ansparent</w:t>
      </w:r>
      <w:r w:rsidR="006C550B">
        <w:rPr>
          <w:rFonts w:ascii="Arial" w:hAnsi="Arial" w:cs="Arial"/>
          <w:sz w:val="24"/>
          <w:szCs w:val="24"/>
        </w:rPr>
        <w:t>.</w:t>
      </w:r>
    </w:p>
    <w:p w14:paraId="5283E8F0" w14:textId="77777777" w:rsidR="007E1200" w:rsidRPr="00A12B22" w:rsidRDefault="005F031C" w:rsidP="002452DF">
      <w:pPr>
        <w:pStyle w:val="ListParagraph"/>
        <w:numPr>
          <w:ilvl w:val="0"/>
          <w:numId w:val="13"/>
        </w:numPr>
        <w:spacing w:before="120" w:after="120"/>
        <w:ind w:left="851" w:hanging="851"/>
        <w:rPr>
          <w:rFonts w:ascii="Arial" w:hAnsi="Arial" w:cs="Arial"/>
          <w:b/>
          <w:color w:val="000000"/>
          <w:sz w:val="24"/>
          <w:szCs w:val="24"/>
        </w:rPr>
      </w:pPr>
      <w:r w:rsidRPr="00A12B22">
        <w:rPr>
          <w:rFonts w:ascii="Arial" w:hAnsi="Arial" w:cs="Arial"/>
          <w:b/>
          <w:color w:val="000000"/>
          <w:sz w:val="24"/>
          <w:szCs w:val="24"/>
        </w:rPr>
        <w:t>Scope</w:t>
      </w:r>
    </w:p>
    <w:p w14:paraId="288875A0" w14:textId="55E85840" w:rsidR="005F031C" w:rsidRPr="00A12B22" w:rsidRDefault="007E1200" w:rsidP="00A12B22">
      <w:pPr>
        <w:pStyle w:val="ListParagraph"/>
        <w:numPr>
          <w:ilvl w:val="1"/>
          <w:numId w:val="33"/>
        </w:numPr>
        <w:spacing w:before="120" w:after="120"/>
        <w:ind w:left="851" w:hanging="851"/>
        <w:rPr>
          <w:rFonts w:ascii="Arial" w:hAnsi="Arial" w:cs="Arial"/>
          <w:color w:val="000000"/>
          <w:sz w:val="24"/>
          <w:szCs w:val="24"/>
        </w:rPr>
      </w:pPr>
      <w:r w:rsidRPr="00A12B22">
        <w:rPr>
          <w:rFonts w:ascii="Arial" w:hAnsi="Arial" w:cs="Arial"/>
          <w:color w:val="000000"/>
          <w:sz w:val="24"/>
          <w:szCs w:val="24"/>
        </w:rPr>
        <w:t xml:space="preserve">This policy covers </w:t>
      </w:r>
      <w:r w:rsidR="005F031C" w:rsidRPr="00A12B22">
        <w:rPr>
          <w:rFonts w:ascii="Arial" w:hAnsi="Arial" w:cs="Arial"/>
          <w:color w:val="000000"/>
          <w:sz w:val="24"/>
          <w:szCs w:val="24"/>
        </w:rPr>
        <w:t xml:space="preserve">service provided by </w:t>
      </w:r>
      <w:r w:rsidR="007A0329" w:rsidRPr="00A12B22">
        <w:rPr>
          <w:rFonts w:ascii="Arial" w:hAnsi="Arial" w:cs="Arial"/>
          <w:color w:val="000000"/>
          <w:sz w:val="24"/>
          <w:szCs w:val="24"/>
        </w:rPr>
        <w:t xml:space="preserve">RPRMO </w:t>
      </w:r>
      <w:r w:rsidR="005F031C" w:rsidRPr="00A12B22">
        <w:rPr>
          <w:rFonts w:ascii="Arial" w:hAnsi="Arial" w:cs="Arial"/>
          <w:color w:val="000000"/>
          <w:sz w:val="24"/>
          <w:szCs w:val="24"/>
        </w:rPr>
        <w:t>such as:</w:t>
      </w:r>
    </w:p>
    <w:p w14:paraId="16154109" w14:textId="2D1BE9D5" w:rsidR="00193169" w:rsidRPr="00A12B22" w:rsidRDefault="005F031C" w:rsidP="002452DF">
      <w:pPr>
        <w:pStyle w:val="ListParagraph"/>
        <w:numPr>
          <w:ilvl w:val="0"/>
          <w:numId w:val="17"/>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repairs undertaken to </w:t>
      </w:r>
      <w:r w:rsidR="00437B20" w:rsidRPr="00A12B22">
        <w:rPr>
          <w:rFonts w:ascii="Arial" w:hAnsi="Arial" w:cs="Arial"/>
          <w:color w:val="000000"/>
          <w:sz w:val="24"/>
          <w:szCs w:val="24"/>
        </w:rPr>
        <w:t>tenant’s</w:t>
      </w:r>
      <w:r w:rsidRPr="00A12B22">
        <w:rPr>
          <w:rFonts w:ascii="Arial" w:hAnsi="Arial" w:cs="Arial"/>
          <w:color w:val="000000"/>
          <w:sz w:val="24"/>
          <w:szCs w:val="24"/>
        </w:rPr>
        <w:t xml:space="preserve"> flats or the communal </w:t>
      </w:r>
      <w:proofErr w:type="gramStart"/>
      <w:r w:rsidRPr="00A12B22">
        <w:rPr>
          <w:rFonts w:ascii="Arial" w:hAnsi="Arial" w:cs="Arial"/>
          <w:color w:val="000000"/>
          <w:sz w:val="24"/>
          <w:szCs w:val="24"/>
        </w:rPr>
        <w:t>areas</w:t>
      </w:r>
      <w:r w:rsidR="006C550B">
        <w:rPr>
          <w:rFonts w:ascii="Arial" w:hAnsi="Arial" w:cs="Arial"/>
          <w:color w:val="000000"/>
          <w:sz w:val="24"/>
          <w:szCs w:val="24"/>
        </w:rPr>
        <w:t>;</w:t>
      </w:r>
      <w:proofErr w:type="gramEnd"/>
    </w:p>
    <w:p w14:paraId="486CBBCE" w14:textId="22E64E59" w:rsidR="00193169" w:rsidRPr="00A12B22" w:rsidRDefault="005F031C" w:rsidP="002452DF">
      <w:pPr>
        <w:pStyle w:val="ListParagraph"/>
        <w:numPr>
          <w:ilvl w:val="0"/>
          <w:numId w:val="17"/>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the standard of caretaking and </w:t>
      </w:r>
      <w:proofErr w:type="gramStart"/>
      <w:r w:rsidRPr="00A12B22">
        <w:rPr>
          <w:rFonts w:ascii="Arial" w:hAnsi="Arial" w:cs="Arial"/>
          <w:color w:val="000000"/>
          <w:sz w:val="24"/>
          <w:szCs w:val="24"/>
        </w:rPr>
        <w:t>cleaning</w:t>
      </w:r>
      <w:r w:rsidR="006C550B">
        <w:rPr>
          <w:rFonts w:ascii="Arial" w:hAnsi="Arial" w:cs="Arial"/>
          <w:color w:val="000000"/>
          <w:sz w:val="24"/>
          <w:szCs w:val="24"/>
        </w:rPr>
        <w:t>;</w:t>
      </w:r>
      <w:proofErr w:type="gramEnd"/>
    </w:p>
    <w:p w14:paraId="0E6D96E5" w14:textId="7858681F" w:rsidR="005F031C" w:rsidRPr="00A12B22" w:rsidRDefault="005F031C" w:rsidP="002452DF">
      <w:pPr>
        <w:pStyle w:val="ListParagraph"/>
        <w:numPr>
          <w:ilvl w:val="0"/>
          <w:numId w:val="17"/>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rent </w:t>
      </w:r>
      <w:r w:rsidR="007E1200" w:rsidRPr="00A12B22">
        <w:rPr>
          <w:rFonts w:ascii="Arial" w:hAnsi="Arial" w:cs="Arial"/>
          <w:color w:val="000000"/>
          <w:sz w:val="24"/>
          <w:szCs w:val="24"/>
        </w:rPr>
        <w:t xml:space="preserve">and service charge </w:t>
      </w:r>
      <w:proofErr w:type="gramStart"/>
      <w:r w:rsidRPr="00A12B22">
        <w:rPr>
          <w:rFonts w:ascii="Arial" w:hAnsi="Arial" w:cs="Arial"/>
          <w:color w:val="000000"/>
          <w:sz w:val="24"/>
          <w:szCs w:val="24"/>
        </w:rPr>
        <w:t>collection</w:t>
      </w:r>
      <w:r w:rsidR="006C550B">
        <w:rPr>
          <w:rFonts w:ascii="Arial" w:hAnsi="Arial" w:cs="Arial"/>
          <w:color w:val="000000"/>
          <w:sz w:val="24"/>
          <w:szCs w:val="24"/>
        </w:rPr>
        <w:t>;</w:t>
      </w:r>
      <w:proofErr w:type="gramEnd"/>
    </w:p>
    <w:p w14:paraId="1D42867E" w14:textId="77777777" w:rsidR="00B5166A" w:rsidRPr="00A12B22" w:rsidRDefault="005F031C" w:rsidP="002452DF">
      <w:pPr>
        <w:pStyle w:val="ListParagraph"/>
        <w:numPr>
          <w:ilvl w:val="0"/>
          <w:numId w:val="22"/>
        </w:numPr>
        <w:spacing w:after="120"/>
        <w:ind w:left="1418" w:hanging="567"/>
        <w:rPr>
          <w:rFonts w:ascii="Arial" w:hAnsi="Arial" w:cs="Arial"/>
          <w:color w:val="000000"/>
          <w:sz w:val="24"/>
          <w:szCs w:val="24"/>
        </w:rPr>
      </w:pPr>
      <w:r w:rsidRPr="00A12B22">
        <w:rPr>
          <w:rFonts w:ascii="Arial" w:hAnsi="Arial" w:cs="Arial"/>
          <w:color w:val="000000"/>
          <w:sz w:val="24"/>
          <w:szCs w:val="24"/>
        </w:rPr>
        <w:t>how the TMO deals with tenancy management issues</w:t>
      </w:r>
    </w:p>
    <w:p w14:paraId="1C2E4533" w14:textId="729F6B83" w:rsidR="0036014C" w:rsidRPr="00A12B22" w:rsidRDefault="00B5166A" w:rsidP="002452DF">
      <w:pPr>
        <w:pStyle w:val="ListParagraph"/>
        <w:numPr>
          <w:ilvl w:val="0"/>
          <w:numId w:val="22"/>
        </w:numPr>
        <w:spacing w:after="120"/>
        <w:ind w:left="1418" w:hanging="567"/>
        <w:rPr>
          <w:rFonts w:ascii="Arial" w:hAnsi="Arial" w:cs="Arial"/>
          <w:color w:val="000000"/>
          <w:sz w:val="24"/>
          <w:szCs w:val="24"/>
        </w:rPr>
      </w:pPr>
      <w:r w:rsidRPr="00A12B22">
        <w:rPr>
          <w:rFonts w:ascii="Arial" w:hAnsi="Arial" w:cs="Arial"/>
          <w:color w:val="000000"/>
          <w:sz w:val="24"/>
          <w:szCs w:val="24"/>
        </w:rPr>
        <w:t>t</w:t>
      </w:r>
      <w:r w:rsidR="0036014C" w:rsidRPr="00A12B22">
        <w:rPr>
          <w:rFonts w:ascii="Arial" w:hAnsi="Arial" w:cs="Arial"/>
          <w:color w:val="000000"/>
          <w:sz w:val="24"/>
          <w:szCs w:val="24"/>
        </w:rPr>
        <w:t>he behaviour or performance of an employee of RPRMO</w:t>
      </w:r>
      <w:r w:rsidR="007315DB" w:rsidRPr="00A12B22">
        <w:rPr>
          <w:rFonts w:ascii="Arial" w:hAnsi="Arial" w:cs="Arial"/>
          <w:color w:val="000000"/>
          <w:sz w:val="24"/>
          <w:szCs w:val="24"/>
        </w:rPr>
        <w:t>, its contractors,</w:t>
      </w:r>
      <w:r w:rsidR="0036014C" w:rsidRPr="00A12B22">
        <w:rPr>
          <w:rFonts w:ascii="Arial" w:hAnsi="Arial" w:cs="Arial"/>
          <w:color w:val="000000"/>
          <w:sz w:val="24"/>
          <w:szCs w:val="24"/>
        </w:rPr>
        <w:t xml:space="preserve"> or anyone acting on its </w:t>
      </w:r>
      <w:proofErr w:type="gramStart"/>
      <w:r w:rsidR="0036014C" w:rsidRPr="00A12B22">
        <w:rPr>
          <w:rFonts w:ascii="Arial" w:hAnsi="Arial" w:cs="Arial"/>
          <w:color w:val="000000"/>
          <w:sz w:val="24"/>
          <w:szCs w:val="24"/>
        </w:rPr>
        <w:t>behalf</w:t>
      </w:r>
      <w:r w:rsidR="006C550B">
        <w:rPr>
          <w:rFonts w:ascii="Arial" w:hAnsi="Arial" w:cs="Arial"/>
          <w:color w:val="000000"/>
          <w:sz w:val="24"/>
          <w:szCs w:val="24"/>
        </w:rPr>
        <w:t>;</w:t>
      </w:r>
      <w:proofErr w:type="gramEnd"/>
      <w:r w:rsidR="0036014C" w:rsidRPr="00A12B22">
        <w:rPr>
          <w:rFonts w:ascii="Arial" w:hAnsi="Arial" w:cs="Arial"/>
          <w:color w:val="000000"/>
          <w:sz w:val="24"/>
          <w:szCs w:val="24"/>
        </w:rPr>
        <w:t xml:space="preserve"> </w:t>
      </w:r>
    </w:p>
    <w:p w14:paraId="36217C8F" w14:textId="77777777" w:rsidR="0036014C" w:rsidRPr="00A12B22" w:rsidRDefault="00B5166A" w:rsidP="002452DF">
      <w:pPr>
        <w:pStyle w:val="ListParagraph"/>
        <w:numPr>
          <w:ilvl w:val="0"/>
          <w:numId w:val="22"/>
        </w:numPr>
        <w:spacing w:after="120"/>
        <w:ind w:left="1418" w:hanging="567"/>
        <w:rPr>
          <w:rFonts w:ascii="Arial" w:hAnsi="Arial" w:cs="Arial"/>
          <w:color w:val="000000"/>
          <w:sz w:val="24"/>
          <w:szCs w:val="24"/>
        </w:rPr>
      </w:pPr>
      <w:r w:rsidRPr="00A12B22">
        <w:rPr>
          <w:rFonts w:ascii="Arial" w:hAnsi="Arial" w:cs="Arial"/>
          <w:color w:val="000000"/>
          <w:sz w:val="24"/>
          <w:szCs w:val="24"/>
        </w:rPr>
        <w:t>t</w:t>
      </w:r>
      <w:r w:rsidR="0036014C" w:rsidRPr="00A12B22">
        <w:rPr>
          <w:rFonts w:ascii="Arial" w:hAnsi="Arial" w:cs="Arial"/>
          <w:color w:val="000000"/>
          <w:sz w:val="24"/>
          <w:szCs w:val="24"/>
        </w:rPr>
        <w:t>hat policies and procedures have not been properly applied.</w:t>
      </w:r>
    </w:p>
    <w:p w14:paraId="3DB45B48" w14:textId="77777777" w:rsidR="00193169" w:rsidRPr="00A12B22" w:rsidRDefault="00193169" w:rsidP="002452DF">
      <w:pPr>
        <w:pStyle w:val="ListParagraph"/>
        <w:spacing w:after="120"/>
        <w:ind w:left="1418" w:hanging="1560"/>
        <w:rPr>
          <w:rFonts w:ascii="Arial" w:hAnsi="Arial" w:cs="Arial"/>
          <w:color w:val="000000"/>
          <w:sz w:val="24"/>
          <w:szCs w:val="24"/>
        </w:rPr>
      </w:pPr>
    </w:p>
    <w:p w14:paraId="4B1EB11F" w14:textId="77777777" w:rsidR="00437B20" w:rsidRPr="00A12B22" w:rsidRDefault="00437B20" w:rsidP="002452DF">
      <w:pPr>
        <w:pStyle w:val="ListParagraph"/>
        <w:numPr>
          <w:ilvl w:val="1"/>
          <w:numId w:val="23"/>
        </w:numPr>
        <w:spacing w:after="120"/>
        <w:ind w:left="851" w:hanging="851"/>
        <w:rPr>
          <w:rFonts w:ascii="Arial" w:hAnsi="Arial" w:cs="Arial"/>
          <w:sz w:val="24"/>
          <w:szCs w:val="24"/>
        </w:rPr>
      </w:pPr>
      <w:r w:rsidRPr="00A12B22">
        <w:rPr>
          <w:rFonts w:ascii="Arial" w:hAnsi="Arial" w:cs="Arial"/>
          <w:sz w:val="24"/>
          <w:szCs w:val="24"/>
        </w:rPr>
        <w:t>The following are excluded from this complaints policy:</w:t>
      </w:r>
    </w:p>
    <w:p w14:paraId="737DD58A" w14:textId="54777918" w:rsidR="00437B20" w:rsidRPr="00A12B22" w:rsidRDefault="00437B20" w:rsidP="002452DF">
      <w:pPr>
        <w:pStyle w:val="ListParagraph"/>
        <w:numPr>
          <w:ilvl w:val="0"/>
          <w:numId w:val="19"/>
        </w:numPr>
        <w:spacing w:after="120"/>
        <w:ind w:left="1418" w:hanging="567"/>
        <w:rPr>
          <w:rFonts w:ascii="Arial" w:hAnsi="Arial" w:cs="Arial"/>
          <w:sz w:val="24"/>
          <w:szCs w:val="24"/>
        </w:rPr>
      </w:pPr>
      <w:r w:rsidRPr="00A12B22">
        <w:rPr>
          <w:rFonts w:ascii="Arial" w:hAnsi="Arial" w:cs="Arial"/>
          <w:sz w:val="24"/>
          <w:szCs w:val="24"/>
        </w:rPr>
        <w:t xml:space="preserve">Where a repair is being reported for the first </w:t>
      </w:r>
      <w:proofErr w:type="gramStart"/>
      <w:r w:rsidRPr="00A12B22">
        <w:rPr>
          <w:rFonts w:ascii="Arial" w:hAnsi="Arial" w:cs="Arial"/>
          <w:sz w:val="24"/>
          <w:szCs w:val="24"/>
        </w:rPr>
        <w:t>time</w:t>
      </w:r>
      <w:r w:rsidR="006C550B">
        <w:rPr>
          <w:rFonts w:ascii="Arial" w:hAnsi="Arial" w:cs="Arial"/>
          <w:sz w:val="24"/>
          <w:szCs w:val="24"/>
        </w:rPr>
        <w:t>;</w:t>
      </w:r>
      <w:proofErr w:type="gramEnd"/>
      <w:r w:rsidRPr="00A12B22">
        <w:rPr>
          <w:rFonts w:ascii="Arial" w:hAnsi="Arial" w:cs="Arial"/>
          <w:sz w:val="24"/>
          <w:szCs w:val="24"/>
        </w:rPr>
        <w:t xml:space="preserve"> </w:t>
      </w:r>
    </w:p>
    <w:p w14:paraId="3D7602D3" w14:textId="622F543A" w:rsidR="00437B20" w:rsidRPr="00A12B22" w:rsidRDefault="00437B20" w:rsidP="002452DF">
      <w:pPr>
        <w:pStyle w:val="ListParagraph"/>
        <w:numPr>
          <w:ilvl w:val="0"/>
          <w:numId w:val="19"/>
        </w:numPr>
        <w:spacing w:after="120"/>
        <w:ind w:left="1418" w:hanging="567"/>
        <w:rPr>
          <w:rFonts w:ascii="Arial" w:hAnsi="Arial" w:cs="Arial"/>
          <w:sz w:val="24"/>
          <w:szCs w:val="24"/>
        </w:rPr>
      </w:pPr>
      <w:r w:rsidRPr="00A12B22">
        <w:rPr>
          <w:rFonts w:ascii="Arial" w:hAnsi="Arial" w:cs="Arial"/>
          <w:sz w:val="24"/>
          <w:szCs w:val="24"/>
        </w:rPr>
        <w:t xml:space="preserve">Reporting anti-social behaviour and is dealt with under our </w:t>
      </w:r>
      <w:r w:rsidR="00292CC3" w:rsidRPr="00A12B22">
        <w:rPr>
          <w:rFonts w:ascii="Arial" w:hAnsi="Arial" w:cs="Arial"/>
          <w:sz w:val="24"/>
          <w:szCs w:val="24"/>
        </w:rPr>
        <w:t>anti-social</w:t>
      </w:r>
      <w:r w:rsidRPr="00A12B22">
        <w:rPr>
          <w:rFonts w:ascii="Arial" w:hAnsi="Arial" w:cs="Arial"/>
          <w:sz w:val="24"/>
          <w:szCs w:val="24"/>
        </w:rPr>
        <w:t xml:space="preserve"> behaviour </w:t>
      </w:r>
      <w:proofErr w:type="gramStart"/>
      <w:r w:rsidRPr="00A12B22">
        <w:rPr>
          <w:rFonts w:ascii="Arial" w:hAnsi="Arial" w:cs="Arial"/>
          <w:sz w:val="24"/>
          <w:szCs w:val="24"/>
        </w:rPr>
        <w:t>procedure</w:t>
      </w:r>
      <w:r w:rsidR="006C550B">
        <w:rPr>
          <w:rFonts w:ascii="Arial" w:hAnsi="Arial" w:cs="Arial"/>
          <w:sz w:val="24"/>
          <w:szCs w:val="24"/>
        </w:rPr>
        <w:t>s;</w:t>
      </w:r>
      <w:proofErr w:type="gramEnd"/>
    </w:p>
    <w:p w14:paraId="73571D82" w14:textId="5A6C3E24" w:rsidR="005F031C" w:rsidRPr="00A12B22" w:rsidRDefault="005F031C" w:rsidP="002452DF">
      <w:pPr>
        <w:pStyle w:val="ListParagraph"/>
        <w:numPr>
          <w:ilvl w:val="0"/>
          <w:numId w:val="19"/>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Claims for compensation for disrepair or loss of services provided by </w:t>
      </w:r>
      <w:r w:rsidR="007A0329" w:rsidRPr="00A12B22">
        <w:rPr>
          <w:rFonts w:ascii="Arial" w:hAnsi="Arial" w:cs="Arial"/>
          <w:color w:val="000000"/>
          <w:sz w:val="24"/>
          <w:szCs w:val="24"/>
        </w:rPr>
        <w:t>RPRMO</w:t>
      </w:r>
      <w:r w:rsidR="00437B20" w:rsidRPr="00A12B22">
        <w:rPr>
          <w:rFonts w:ascii="Arial" w:hAnsi="Arial" w:cs="Arial"/>
          <w:color w:val="000000"/>
          <w:sz w:val="24"/>
          <w:szCs w:val="24"/>
        </w:rPr>
        <w:t xml:space="preserve"> which</w:t>
      </w:r>
      <w:r w:rsidR="0036014C" w:rsidRPr="00A12B22">
        <w:rPr>
          <w:rFonts w:ascii="Arial" w:hAnsi="Arial" w:cs="Arial"/>
          <w:color w:val="000000"/>
          <w:sz w:val="24"/>
          <w:szCs w:val="24"/>
        </w:rPr>
        <w:t xml:space="preserve"> will be dealt with under ou</w:t>
      </w:r>
      <w:r w:rsidR="00437B20" w:rsidRPr="00A12B22">
        <w:rPr>
          <w:rFonts w:ascii="Arial" w:hAnsi="Arial" w:cs="Arial"/>
          <w:color w:val="000000"/>
          <w:sz w:val="24"/>
          <w:szCs w:val="24"/>
        </w:rPr>
        <w:t>r</w:t>
      </w:r>
      <w:r w:rsidR="0036014C" w:rsidRPr="00A12B22">
        <w:rPr>
          <w:rFonts w:ascii="Arial" w:hAnsi="Arial" w:cs="Arial"/>
          <w:color w:val="000000"/>
          <w:sz w:val="24"/>
          <w:szCs w:val="24"/>
        </w:rPr>
        <w:t xml:space="preserve"> compensation </w:t>
      </w:r>
      <w:proofErr w:type="gramStart"/>
      <w:r w:rsidR="0036014C" w:rsidRPr="00A12B22">
        <w:rPr>
          <w:rFonts w:ascii="Arial" w:hAnsi="Arial" w:cs="Arial"/>
          <w:color w:val="000000"/>
          <w:sz w:val="24"/>
          <w:szCs w:val="24"/>
        </w:rPr>
        <w:t>policy</w:t>
      </w:r>
      <w:r w:rsidR="006C550B">
        <w:rPr>
          <w:rFonts w:ascii="Arial" w:hAnsi="Arial" w:cs="Arial"/>
          <w:color w:val="000000"/>
          <w:sz w:val="24"/>
          <w:szCs w:val="24"/>
        </w:rPr>
        <w:t>;</w:t>
      </w:r>
      <w:proofErr w:type="gramEnd"/>
    </w:p>
    <w:p w14:paraId="67F0D3DB" w14:textId="0598CDC3" w:rsidR="00E50015" w:rsidRPr="00A12B22" w:rsidRDefault="00E50015" w:rsidP="002452DF">
      <w:pPr>
        <w:pStyle w:val="ListParagraph"/>
        <w:numPr>
          <w:ilvl w:val="0"/>
          <w:numId w:val="19"/>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Where the complaint relates to an incident that happened more than </w:t>
      </w:r>
      <w:r w:rsidR="007315DB" w:rsidRPr="00A12B22">
        <w:rPr>
          <w:rFonts w:ascii="Arial" w:hAnsi="Arial" w:cs="Arial"/>
          <w:color w:val="000000"/>
          <w:sz w:val="24"/>
          <w:szCs w:val="24"/>
        </w:rPr>
        <w:t>12</w:t>
      </w:r>
      <w:r w:rsidRPr="00A12B22">
        <w:rPr>
          <w:rFonts w:ascii="Arial" w:hAnsi="Arial" w:cs="Arial"/>
          <w:color w:val="000000"/>
          <w:sz w:val="24"/>
          <w:szCs w:val="24"/>
        </w:rPr>
        <w:t xml:space="preserve"> months before the complaint was </w:t>
      </w:r>
      <w:proofErr w:type="gramStart"/>
      <w:r w:rsidRPr="00A12B22">
        <w:rPr>
          <w:rFonts w:ascii="Arial" w:hAnsi="Arial" w:cs="Arial"/>
          <w:color w:val="000000"/>
          <w:sz w:val="24"/>
          <w:szCs w:val="24"/>
        </w:rPr>
        <w:t>made</w:t>
      </w:r>
      <w:r w:rsidR="006C550B">
        <w:rPr>
          <w:rFonts w:ascii="Arial" w:hAnsi="Arial" w:cs="Arial"/>
          <w:color w:val="000000"/>
          <w:sz w:val="24"/>
          <w:szCs w:val="24"/>
        </w:rPr>
        <w:t>;</w:t>
      </w:r>
      <w:proofErr w:type="gramEnd"/>
    </w:p>
    <w:p w14:paraId="67768B47" w14:textId="5AF2777C" w:rsidR="00E50015" w:rsidRPr="00A12B22" w:rsidRDefault="00E50015" w:rsidP="002452DF">
      <w:pPr>
        <w:pStyle w:val="ListParagraph"/>
        <w:numPr>
          <w:ilvl w:val="0"/>
          <w:numId w:val="19"/>
        </w:numPr>
        <w:spacing w:after="120"/>
        <w:ind w:left="1418" w:hanging="567"/>
        <w:rPr>
          <w:rFonts w:ascii="Arial" w:hAnsi="Arial" w:cs="Arial"/>
          <w:color w:val="000000"/>
          <w:sz w:val="24"/>
          <w:szCs w:val="24"/>
        </w:rPr>
      </w:pPr>
      <w:r w:rsidRPr="00A12B22">
        <w:rPr>
          <w:rFonts w:ascii="Arial" w:hAnsi="Arial" w:cs="Arial"/>
          <w:color w:val="000000"/>
          <w:sz w:val="24"/>
          <w:szCs w:val="24"/>
        </w:rPr>
        <w:t xml:space="preserve">Where the subject of the complaint is subject to existing legal </w:t>
      </w:r>
      <w:proofErr w:type="gramStart"/>
      <w:r w:rsidRPr="00A12B22">
        <w:rPr>
          <w:rFonts w:ascii="Arial" w:hAnsi="Arial" w:cs="Arial"/>
          <w:color w:val="000000"/>
          <w:sz w:val="24"/>
          <w:szCs w:val="24"/>
        </w:rPr>
        <w:t>action</w:t>
      </w:r>
      <w:r w:rsidR="006C550B">
        <w:rPr>
          <w:rFonts w:ascii="Arial" w:hAnsi="Arial" w:cs="Arial"/>
          <w:color w:val="000000"/>
          <w:sz w:val="24"/>
          <w:szCs w:val="24"/>
        </w:rPr>
        <w:t>;</w:t>
      </w:r>
      <w:proofErr w:type="gramEnd"/>
    </w:p>
    <w:p w14:paraId="38C0358B" w14:textId="22DEA41E" w:rsidR="00C94F53" w:rsidRPr="00A12B22" w:rsidRDefault="00C94F53" w:rsidP="002452DF">
      <w:pPr>
        <w:pStyle w:val="ListParagraph"/>
        <w:numPr>
          <w:ilvl w:val="0"/>
          <w:numId w:val="19"/>
        </w:numPr>
        <w:spacing w:after="120"/>
        <w:ind w:left="1418" w:hanging="567"/>
        <w:rPr>
          <w:rFonts w:ascii="Arial" w:hAnsi="Arial" w:cs="Arial"/>
          <w:color w:val="000000"/>
          <w:sz w:val="24"/>
          <w:szCs w:val="24"/>
        </w:rPr>
      </w:pPr>
      <w:r w:rsidRPr="00A12B22">
        <w:rPr>
          <w:rFonts w:ascii="Arial" w:hAnsi="Arial" w:cs="Arial"/>
          <w:color w:val="000000"/>
          <w:sz w:val="24"/>
          <w:szCs w:val="24"/>
        </w:rPr>
        <w:t>Where the issue has already been dealt with under this policy</w:t>
      </w:r>
      <w:r w:rsidR="006C550B">
        <w:rPr>
          <w:rFonts w:ascii="Arial" w:hAnsi="Arial" w:cs="Arial"/>
          <w:color w:val="000000"/>
          <w:sz w:val="24"/>
          <w:szCs w:val="24"/>
        </w:rPr>
        <w:t>.</w:t>
      </w:r>
    </w:p>
    <w:p w14:paraId="701401A7" w14:textId="77777777" w:rsidR="00267F67" w:rsidRPr="00A12B22" w:rsidRDefault="00267F67" w:rsidP="002452DF">
      <w:pPr>
        <w:pStyle w:val="ListParagraph"/>
        <w:spacing w:after="120"/>
        <w:rPr>
          <w:rFonts w:ascii="Arial" w:hAnsi="Arial" w:cs="Arial"/>
          <w:color w:val="000000"/>
          <w:sz w:val="24"/>
          <w:szCs w:val="24"/>
        </w:rPr>
      </w:pPr>
    </w:p>
    <w:p w14:paraId="4A906691" w14:textId="0BEC58A1" w:rsidR="000A03A3" w:rsidRPr="00A12B22" w:rsidRDefault="00A12B22" w:rsidP="002452DF">
      <w:pPr>
        <w:pStyle w:val="ListParagraph"/>
        <w:numPr>
          <w:ilvl w:val="1"/>
          <w:numId w:val="23"/>
        </w:numPr>
        <w:spacing w:after="120"/>
        <w:ind w:left="851" w:hanging="851"/>
        <w:contextualSpacing w:val="0"/>
        <w:rPr>
          <w:rFonts w:ascii="Arial" w:hAnsi="Arial" w:cs="Arial"/>
          <w:color w:val="000000"/>
          <w:sz w:val="24"/>
          <w:szCs w:val="24"/>
        </w:rPr>
      </w:pPr>
      <w:r>
        <w:rPr>
          <w:rFonts w:ascii="Arial" w:hAnsi="Arial" w:cs="Arial"/>
          <w:color w:val="000000"/>
          <w:sz w:val="24"/>
          <w:szCs w:val="24"/>
        </w:rPr>
        <w:t xml:space="preserve">Where the complaint relates to the services provided by </w:t>
      </w:r>
      <w:r w:rsidR="005F031C" w:rsidRPr="00A12B22">
        <w:rPr>
          <w:rFonts w:ascii="Arial" w:hAnsi="Arial" w:cs="Arial"/>
          <w:color w:val="000000"/>
          <w:sz w:val="24"/>
          <w:szCs w:val="24"/>
        </w:rPr>
        <w:t xml:space="preserve">the Council </w:t>
      </w:r>
      <w:r w:rsidR="00C52BE1" w:rsidRPr="00A12B22">
        <w:rPr>
          <w:rFonts w:ascii="Arial" w:hAnsi="Arial" w:cs="Arial"/>
          <w:color w:val="000000"/>
          <w:sz w:val="24"/>
          <w:szCs w:val="24"/>
        </w:rPr>
        <w:t xml:space="preserve">or </w:t>
      </w:r>
      <w:r>
        <w:rPr>
          <w:rFonts w:ascii="Arial" w:hAnsi="Arial" w:cs="Arial"/>
          <w:color w:val="000000"/>
          <w:sz w:val="24"/>
          <w:szCs w:val="24"/>
        </w:rPr>
        <w:t>an</w:t>
      </w:r>
      <w:r w:rsidR="00C52BE1" w:rsidRPr="00A12B22">
        <w:rPr>
          <w:rFonts w:ascii="Arial" w:hAnsi="Arial" w:cs="Arial"/>
          <w:color w:val="000000"/>
          <w:sz w:val="24"/>
          <w:szCs w:val="24"/>
        </w:rPr>
        <w:t>other agency</w:t>
      </w:r>
      <w:r>
        <w:rPr>
          <w:rFonts w:ascii="Arial" w:hAnsi="Arial" w:cs="Arial"/>
          <w:color w:val="000000"/>
          <w:sz w:val="24"/>
          <w:szCs w:val="24"/>
        </w:rPr>
        <w:t>, it will be forwarded</w:t>
      </w:r>
      <w:r w:rsidR="00C52BE1" w:rsidRPr="00A12B22">
        <w:rPr>
          <w:rFonts w:ascii="Arial" w:hAnsi="Arial" w:cs="Arial"/>
          <w:color w:val="000000"/>
          <w:sz w:val="24"/>
          <w:szCs w:val="24"/>
        </w:rPr>
        <w:t xml:space="preserve"> </w:t>
      </w:r>
      <w:r w:rsidR="005F031C" w:rsidRPr="00A12B22">
        <w:rPr>
          <w:rFonts w:ascii="Arial" w:hAnsi="Arial" w:cs="Arial"/>
          <w:color w:val="000000"/>
          <w:sz w:val="24"/>
          <w:szCs w:val="24"/>
        </w:rPr>
        <w:t>within 3 working days.</w:t>
      </w:r>
    </w:p>
    <w:p w14:paraId="20BBAF1B" w14:textId="77777777" w:rsidR="00605502" w:rsidRDefault="00605502" w:rsidP="002452DF">
      <w:pPr>
        <w:pStyle w:val="ListParagraph"/>
        <w:spacing w:after="120"/>
        <w:ind w:left="851" w:hanging="851"/>
        <w:rPr>
          <w:rFonts w:ascii="Arial" w:hAnsi="Arial" w:cs="Arial"/>
          <w:sz w:val="24"/>
          <w:szCs w:val="24"/>
        </w:rPr>
      </w:pPr>
    </w:p>
    <w:p w14:paraId="4AE0DE4D" w14:textId="77777777" w:rsidR="00A12B22" w:rsidRPr="00A12B22" w:rsidRDefault="00A12B22" w:rsidP="002452DF">
      <w:pPr>
        <w:pStyle w:val="ListParagraph"/>
        <w:spacing w:after="120"/>
        <w:ind w:left="851" w:hanging="851"/>
        <w:rPr>
          <w:rFonts w:ascii="Arial" w:hAnsi="Arial" w:cs="Arial"/>
          <w:sz w:val="24"/>
          <w:szCs w:val="24"/>
        </w:rPr>
      </w:pPr>
    </w:p>
    <w:p w14:paraId="5B395DE6" w14:textId="0510BFFB" w:rsidR="005F031C" w:rsidRPr="00A12B22" w:rsidRDefault="00267F67" w:rsidP="002452DF">
      <w:pPr>
        <w:pStyle w:val="ListParagraph"/>
        <w:numPr>
          <w:ilvl w:val="1"/>
          <w:numId w:val="23"/>
        </w:numPr>
        <w:spacing w:after="120"/>
        <w:ind w:left="851" w:hanging="851"/>
        <w:rPr>
          <w:rFonts w:ascii="Arial" w:hAnsi="Arial" w:cs="Arial"/>
          <w:color w:val="000000"/>
          <w:sz w:val="24"/>
          <w:szCs w:val="24"/>
        </w:rPr>
      </w:pPr>
      <w:r w:rsidRPr="00A12B22">
        <w:rPr>
          <w:rFonts w:ascii="Arial" w:hAnsi="Arial" w:cs="Arial"/>
          <w:sz w:val="24"/>
          <w:szCs w:val="24"/>
        </w:rPr>
        <w:t>However</w:t>
      </w:r>
      <w:r w:rsidR="00A12B22">
        <w:rPr>
          <w:rFonts w:ascii="Arial" w:hAnsi="Arial" w:cs="Arial"/>
          <w:sz w:val="24"/>
          <w:szCs w:val="24"/>
        </w:rPr>
        <w:t>,</w:t>
      </w:r>
      <w:r w:rsidRPr="00A12B22">
        <w:rPr>
          <w:rFonts w:ascii="Arial" w:hAnsi="Arial" w:cs="Arial"/>
          <w:sz w:val="24"/>
          <w:szCs w:val="24"/>
        </w:rPr>
        <w:t xml:space="preserve"> if we do not carry out a repair within the agreed time frame after you have reported it, or we have not followed our ASB policy that is a complaint.</w:t>
      </w:r>
    </w:p>
    <w:p w14:paraId="02F77930" w14:textId="77777777" w:rsidR="00A12B22" w:rsidRPr="00A12B22" w:rsidRDefault="00A12B22" w:rsidP="00A12B22">
      <w:pPr>
        <w:pStyle w:val="ListParagraph"/>
        <w:spacing w:after="120"/>
        <w:ind w:left="851"/>
        <w:rPr>
          <w:rFonts w:ascii="Arial" w:hAnsi="Arial" w:cs="Arial"/>
          <w:color w:val="000000"/>
          <w:sz w:val="24"/>
          <w:szCs w:val="24"/>
        </w:rPr>
      </w:pPr>
    </w:p>
    <w:p w14:paraId="42D41825" w14:textId="77777777" w:rsidR="005F031C" w:rsidRPr="00A12B22" w:rsidRDefault="005F031C" w:rsidP="002452DF">
      <w:pPr>
        <w:numPr>
          <w:ilvl w:val="0"/>
          <w:numId w:val="23"/>
        </w:numPr>
        <w:spacing w:after="120"/>
        <w:ind w:left="851" w:hanging="851"/>
        <w:rPr>
          <w:rFonts w:ascii="Arial" w:hAnsi="Arial" w:cs="Arial"/>
          <w:b/>
          <w:color w:val="000000"/>
          <w:sz w:val="24"/>
          <w:szCs w:val="24"/>
        </w:rPr>
      </w:pPr>
      <w:r w:rsidRPr="00A12B22">
        <w:rPr>
          <w:rFonts w:ascii="Arial" w:hAnsi="Arial" w:cs="Arial"/>
          <w:b/>
          <w:color w:val="000000"/>
          <w:sz w:val="24"/>
          <w:szCs w:val="24"/>
        </w:rPr>
        <w:t>Complainants' Rights</w:t>
      </w:r>
    </w:p>
    <w:p w14:paraId="5DAF2A3E" w14:textId="1AB5EEB2" w:rsidR="005F031C" w:rsidRPr="00A12B22" w:rsidRDefault="005F031C" w:rsidP="00A12B22">
      <w:pPr>
        <w:pStyle w:val="ListParagraph"/>
        <w:numPr>
          <w:ilvl w:val="1"/>
          <w:numId w:val="23"/>
        </w:numPr>
        <w:spacing w:after="120"/>
        <w:ind w:left="851" w:hanging="851"/>
        <w:rPr>
          <w:rFonts w:ascii="Arial" w:hAnsi="Arial" w:cs="Arial"/>
          <w:color w:val="000000"/>
          <w:sz w:val="24"/>
          <w:szCs w:val="24"/>
        </w:rPr>
      </w:pPr>
      <w:r w:rsidRPr="00A12B22">
        <w:rPr>
          <w:rFonts w:ascii="Arial" w:hAnsi="Arial" w:cs="Arial"/>
          <w:color w:val="000000"/>
          <w:sz w:val="24"/>
          <w:szCs w:val="24"/>
        </w:rPr>
        <w:t xml:space="preserve">Confidentiality will be maintained under the terms of our Code of Confidentiality Policy and Procedure. </w:t>
      </w:r>
    </w:p>
    <w:p w14:paraId="23F46E75" w14:textId="77777777" w:rsidR="005F031C" w:rsidRPr="00A12B22" w:rsidRDefault="005F031C" w:rsidP="002452DF">
      <w:pPr>
        <w:numPr>
          <w:ilvl w:val="1"/>
          <w:numId w:val="23"/>
        </w:numPr>
        <w:spacing w:after="120"/>
        <w:ind w:left="851" w:hanging="851"/>
        <w:rPr>
          <w:rFonts w:ascii="Arial" w:hAnsi="Arial" w:cs="Arial"/>
          <w:color w:val="000000"/>
          <w:sz w:val="24"/>
          <w:szCs w:val="24"/>
        </w:rPr>
      </w:pPr>
      <w:r w:rsidRPr="00A12B22">
        <w:rPr>
          <w:rFonts w:ascii="Arial" w:hAnsi="Arial" w:cs="Arial"/>
          <w:color w:val="000000"/>
          <w:sz w:val="24"/>
          <w:szCs w:val="24"/>
        </w:rPr>
        <w:t xml:space="preserve">The complainant may be represented by any person of their choice at any time throughout the </w:t>
      </w:r>
      <w:proofErr w:type="gramStart"/>
      <w:r w:rsidRPr="00A12B22">
        <w:rPr>
          <w:rFonts w:ascii="Arial" w:hAnsi="Arial" w:cs="Arial"/>
          <w:color w:val="000000"/>
          <w:sz w:val="24"/>
          <w:szCs w:val="24"/>
        </w:rPr>
        <w:t>process</w:t>
      </w:r>
      <w:proofErr w:type="gramEnd"/>
      <w:r w:rsidR="00ED5B10" w:rsidRPr="00A12B22">
        <w:rPr>
          <w:rFonts w:ascii="Arial" w:hAnsi="Arial" w:cs="Arial"/>
          <w:color w:val="000000"/>
          <w:sz w:val="24"/>
          <w:szCs w:val="24"/>
        </w:rPr>
        <w:t xml:space="preserve"> but this must first be confirmed in writing</w:t>
      </w:r>
      <w:r w:rsidRPr="00A12B22">
        <w:rPr>
          <w:rFonts w:ascii="Arial" w:hAnsi="Arial" w:cs="Arial"/>
          <w:color w:val="000000"/>
          <w:sz w:val="24"/>
          <w:szCs w:val="24"/>
        </w:rPr>
        <w:t>.</w:t>
      </w:r>
    </w:p>
    <w:p w14:paraId="733E417D" w14:textId="5EC1D214" w:rsidR="005F031C" w:rsidRPr="00A12B22" w:rsidRDefault="005F031C" w:rsidP="002452DF">
      <w:pPr>
        <w:numPr>
          <w:ilvl w:val="1"/>
          <w:numId w:val="23"/>
        </w:numPr>
        <w:spacing w:after="120"/>
        <w:ind w:left="851" w:hanging="851"/>
        <w:rPr>
          <w:rFonts w:ascii="Arial" w:hAnsi="Arial" w:cs="Arial"/>
          <w:color w:val="000000"/>
          <w:sz w:val="24"/>
          <w:szCs w:val="24"/>
        </w:rPr>
      </w:pPr>
      <w:r w:rsidRPr="00A12B22">
        <w:rPr>
          <w:rFonts w:ascii="Arial" w:hAnsi="Arial" w:cs="Arial"/>
          <w:color w:val="000000"/>
          <w:sz w:val="24"/>
          <w:szCs w:val="24"/>
        </w:rPr>
        <w:t xml:space="preserve">The complainant may be accompanied during any interview or investigation by a friend, </w:t>
      </w:r>
      <w:r w:rsidR="00292CC3" w:rsidRPr="00A12B22">
        <w:rPr>
          <w:rFonts w:ascii="Arial" w:hAnsi="Arial" w:cs="Arial"/>
          <w:color w:val="000000"/>
          <w:sz w:val="24"/>
          <w:szCs w:val="24"/>
        </w:rPr>
        <w:t>witness,</w:t>
      </w:r>
      <w:r w:rsidRPr="00A12B22">
        <w:rPr>
          <w:rFonts w:ascii="Arial" w:hAnsi="Arial" w:cs="Arial"/>
          <w:color w:val="000000"/>
          <w:sz w:val="24"/>
          <w:szCs w:val="24"/>
        </w:rPr>
        <w:t xml:space="preserve"> or advocate.</w:t>
      </w:r>
    </w:p>
    <w:p w14:paraId="36634116" w14:textId="77777777" w:rsidR="005F031C" w:rsidRDefault="005F031C" w:rsidP="002452DF">
      <w:pPr>
        <w:numPr>
          <w:ilvl w:val="1"/>
          <w:numId w:val="23"/>
        </w:numPr>
        <w:spacing w:after="120"/>
        <w:ind w:left="851" w:hanging="851"/>
        <w:rPr>
          <w:rFonts w:ascii="Arial" w:hAnsi="Arial" w:cs="Arial"/>
          <w:color w:val="000000"/>
          <w:sz w:val="24"/>
          <w:szCs w:val="24"/>
        </w:rPr>
      </w:pPr>
      <w:r w:rsidRPr="00A12B22">
        <w:rPr>
          <w:rFonts w:ascii="Arial" w:hAnsi="Arial" w:cs="Arial"/>
          <w:color w:val="000000"/>
          <w:sz w:val="24"/>
          <w:szCs w:val="24"/>
        </w:rPr>
        <w:t xml:space="preserve">Where the complainant requires the help of a translator or interpreter, a contribution may be made to any costs </w:t>
      </w:r>
      <w:r w:rsidR="00193169" w:rsidRPr="00A12B22">
        <w:rPr>
          <w:rFonts w:ascii="Arial" w:hAnsi="Arial" w:cs="Arial"/>
          <w:color w:val="000000"/>
          <w:sz w:val="24"/>
          <w:szCs w:val="24"/>
        </w:rPr>
        <w:t>incurred</w:t>
      </w:r>
      <w:r w:rsidRPr="00A12B22">
        <w:rPr>
          <w:rFonts w:ascii="Arial" w:hAnsi="Arial" w:cs="Arial"/>
          <w:color w:val="000000"/>
          <w:sz w:val="24"/>
          <w:szCs w:val="24"/>
        </w:rPr>
        <w:t xml:space="preserve">. </w:t>
      </w:r>
    </w:p>
    <w:p w14:paraId="4EA40CBB" w14:textId="77777777" w:rsidR="00A12B22" w:rsidRPr="00A12B22" w:rsidRDefault="00A12B22" w:rsidP="00A12B22">
      <w:pPr>
        <w:spacing w:after="120"/>
        <w:ind w:left="851"/>
        <w:rPr>
          <w:rFonts w:ascii="Arial" w:hAnsi="Arial" w:cs="Arial"/>
          <w:color w:val="000000"/>
          <w:sz w:val="24"/>
          <w:szCs w:val="24"/>
        </w:rPr>
      </w:pPr>
    </w:p>
    <w:p w14:paraId="18C4B965" w14:textId="77777777" w:rsidR="00193169" w:rsidRPr="00A12B22" w:rsidRDefault="00AB0AED" w:rsidP="002452DF">
      <w:pPr>
        <w:keepNext/>
        <w:numPr>
          <w:ilvl w:val="0"/>
          <w:numId w:val="23"/>
        </w:numPr>
        <w:spacing w:after="120"/>
        <w:ind w:left="851" w:hanging="851"/>
        <w:rPr>
          <w:rFonts w:ascii="Arial" w:hAnsi="Arial" w:cs="Arial"/>
          <w:b/>
          <w:color w:val="000000"/>
          <w:sz w:val="24"/>
          <w:szCs w:val="24"/>
        </w:rPr>
      </w:pPr>
      <w:r w:rsidRPr="00A12B22">
        <w:rPr>
          <w:rFonts w:ascii="Arial" w:hAnsi="Arial" w:cs="Arial"/>
          <w:b/>
          <w:color w:val="000000"/>
          <w:sz w:val="24"/>
          <w:szCs w:val="24"/>
        </w:rPr>
        <w:t>Making a complaint</w:t>
      </w:r>
    </w:p>
    <w:p w14:paraId="4E090758" w14:textId="0CC98877" w:rsidR="002C771A" w:rsidRPr="00A12B22" w:rsidRDefault="005F031C" w:rsidP="002452DF">
      <w:pPr>
        <w:pStyle w:val="ListParagraph"/>
        <w:numPr>
          <w:ilvl w:val="1"/>
          <w:numId w:val="24"/>
        </w:numPr>
        <w:spacing w:after="120"/>
        <w:ind w:left="851" w:hanging="851"/>
        <w:rPr>
          <w:rFonts w:ascii="Arial" w:hAnsi="Arial" w:cs="Arial"/>
          <w:color w:val="000000"/>
          <w:sz w:val="24"/>
          <w:szCs w:val="24"/>
        </w:rPr>
      </w:pPr>
      <w:r w:rsidRPr="00A12B22">
        <w:rPr>
          <w:rFonts w:ascii="Arial" w:hAnsi="Arial" w:cs="Arial"/>
          <w:color w:val="000000"/>
          <w:sz w:val="24"/>
          <w:szCs w:val="24"/>
        </w:rPr>
        <w:t xml:space="preserve">Complaints can be made </w:t>
      </w:r>
      <w:r w:rsidR="00124FB8">
        <w:rPr>
          <w:rFonts w:ascii="Arial" w:hAnsi="Arial" w:cs="Arial"/>
          <w:color w:val="000000"/>
          <w:sz w:val="24"/>
          <w:szCs w:val="24"/>
        </w:rPr>
        <w:t>-</w:t>
      </w:r>
    </w:p>
    <w:p w14:paraId="4B6BA8E3" w14:textId="77777777" w:rsidR="002C771A" w:rsidRPr="00A12B22" w:rsidRDefault="002C771A"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I</w:t>
      </w:r>
      <w:r w:rsidR="005F031C" w:rsidRPr="00A12B22">
        <w:rPr>
          <w:rFonts w:ascii="Arial" w:hAnsi="Arial" w:cs="Arial"/>
          <w:color w:val="000000"/>
          <w:sz w:val="24"/>
          <w:szCs w:val="24"/>
        </w:rPr>
        <w:t xml:space="preserve">n writing </w:t>
      </w:r>
    </w:p>
    <w:p w14:paraId="7C3AF835" w14:textId="77777777" w:rsidR="002C771A" w:rsidRPr="00A12B22" w:rsidRDefault="002C771A"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By email</w:t>
      </w:r>
    </w:p>
    <w:p w14:paraId="7D511118" w14:textId="7B4E1A48" w:rsidR="002C771A" w:rsidRPr="00A12B22" w:rsidRDefault="00292CC3"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Online</w:t>
      </w:r>
      <w:r w:rsidR="002C771A" w:rsidRPr="00A12B22">
        <w:rPr>
          <w:rFonts w:ascii="Arial" w:hAnsi="Arial" w:cs="Arial"/>
          <w:color w:val="000000"/>
          <w:sz w:val="24"/>
          <w:szCs w:val="24"/>
        </w:rPr>
        <w:t xml:space="preserve"> via the </w:t>
      </w:r>
      <w:r w:rsidR="007A0329" w:rsidRPr="00A12B22">
        <w:rPr>
          <w:rFonts w:ascii="Arial" w:hAnsi="Arial" w:cs="Arial"/>
          <w:color w:val="000000"/>
          <w:sz w:val="24"/>
          <w:szCs w:val="24"/>
        </w:rPr>
        <w:t xml:space="preserve">RPRMO </w:t>
      </w:r>
      <w:r w:rsidR="002C771A" w:rsidRPr="00A12B22">
        <w:rPr>
          <w:rFonts w:ascii="Arial" w:hAnsi="Arial" w:cs="Arial"/>
          <w:color w:val="000000"/>
          <w:sz w:val="24"/>
          <w:szCs w:val="24"/>
        </w:rPr>
        <w:t>website</w:t>
      </w:r>
    </w:p>
    <w:p w14:paraId="2A09D210" w14:textId="77777777" w:rsidR="002C771A" w:rsidRPr="00A12B22" w:rsidRDefault="002C771A"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On the phone</w:t>
      </w:r>
    </w:p>
    <w:p w14:paraId="55CC6B88" w14:textId="77777777" w:rsidR="005F031C" w:rsidRPr="00A12B22" w:rsidRDefault="002C771A"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In person in the office</w:t>
      </w:r>
      <w:r w:rsidR="005F031C" w:rsidRPr="00A12B22">
        <w:rPr>
          <w:rFonts w:ascii="Arial" w:hAnsi="Arial" w:cs="Arial"/>
          <w:color w:val="000000"/>
          <w:sz w:val="24"/>
          <w:szCs w:val="24"/>
        </w:rPr>
        <w:t xml:space="preserve">.  </w:t>
      </w:r>
    </w:p>
    <w:p w14:paraId="0113A3F4" w14:textId="77777777" w:rsidR="002C771A" w:rsidRPr="00A12B22" w:rsidRDefault="002C771A" w:rsidP="002452DF">
      <w:pPr>
        <w:pStyle w:val="ListParagraph"/>
        <w:numPr>
          <w:ilvl w:val="0"/>
          <w:numId w:val="18"/>
        </w:numPr>
        <w:spacing w:after="120"/>
        <w:ind w:left="1418" w:hanging="567"/>
        <w:rPr>
          <w:rFonts w:ascii="Arial" w:hAnsi="Arial" w:cs="Arial"/>
          <w:color w:val="000000"/>
          <w:sz w:val="24"/>
          <w:szCs w:val="24"/>
        </w:rPr>
      </w:pPr>
      <w:r w:rsidRPr="00A12B22">
        <w:rPr>
          <w:rFonts w:ascii="Arial" w:hAnsi="Arial" w:cs="Arial"/>
          <w:color w:val="000000"/>
          <w:sz w:val="24"/>
          <w:szCs w:val="24"/>
        </w:rPr>
        <w:t>Through Lambeth Council</w:t>
      </w:r>
    </w:p>
    <w:p w14:paraId="69857259" w14:textId="71125FB4" w:rsidR="00607622" w:rsidRPr="00A12B22" w:rsidRDefault="00607622" w:rsidP="002452DF">
      <w:pPr>
        <w:numPr>
          <w:ilvl w:val="1"/>
          <w:numId w:val="24"/>
        </w:numPr>
        <w:spacing w:after="120"/>
        <w:ind w:left="851" w:hanging="851"/>
        <w:rPr>
          <w:rFonts w:ascii="Arial" w:hAnsi="Arial" w:cs="Arial"/>
          <w:color w:val="000000"/>
          <w:sz w:val="24"/>
          <w:szCs w:val="24"/>
        </w:rPr>
      </w:pPr>
      <w:r w:rsidRPr="00A12B22">
        <w:rPr>
          <w:rFonts w:ascii="Arial" w:hAnsi="Arial" w:cs="Arial"/>
          <w:color w:val="000000"/>
          <w:sz w:val="24"/>
          <w:szCs w:val="24"/>
        </w:rPr>
        <w:t>Any complaints received verbally will be noted by the member of staff receiving</w:t>
      </w:r>
      <w:r w:rsidR="00124FB8">
        <w:rPr>
          <w:rFonts w:ascii="Arial" w:hAnsi="Arial" w:cs="Arial"/>
          <w:color w:val="000000"/>
          <w:sz w:val="24"/>
          <w:szCs w:val="24"/>
        </w:rPr>
        <w:t xml:space="preserve"> it</w:t>
      </w:r>
      <w:r w:rsidR="006C550B">
        <w:rPr>
          <w:rFonts w:ascii="Arial" w:hAnsi="Arial" w:cs="Arial"/>
          <w:color w:val="000000"/>
          <w:sz w:val="24"/>
          <w:szCs w:val="24"/>
        </w:rPr>
        <w:t xml:space="preserve"> and passed to the relevant manager for investigation.</w:t>
      </w:r>
      <w:r w:rsidR="00B32D83">
        <w:rPr>
          <w:rFonts w:ascii="Arial" w:hAnsi="Arial" w:cs="Arial"/>
          <w:color w:val="000000"/>
          <w:sz w:val="24"/>
          <w:szCs w:val="24"/>
        </w:rPr>
        <w:t xml:space="preserve"> They in turn will contact the complainant to ensure that they fully understand the nature of the complaint.</w:t>
      </w:r>
    </w:p>
    <w:p w14:paraId="2F502E6D" w14:textId="2012B3AF" w:rsidR="00086CEB" w:rsidRPr="00A12B22" w:rsidRDefault="00086CEB" w:rsidP="002452DF">
      <w:pPr>
        <w:numPr>
          <w:ilvl w:val="1"/>
          <w:numId w:val="24"/>
        </w:numPr>
        <w:spacing w:after="120"/>
        <w:ind w:left="851" w:hanging="851"/>
        <w:rPr>
          <w:rFonts w:ascii="Arial" w:hAnsi="Arial" w:cs="Arial"/>
          <w:color w:val="000000"/>
          <w:sz w:val="24"/>
          <w:szCs w:val="24"/>
        </w:rPr>
      </w:pPr>
      <w:r w:rsidRPr="00A12B22">
        <w:rPr>
          <w:rFonts w:ascii="Arial" w:hAnsi="Arial" w:cs="Arial"/>
          <w:color w:val="000000"/>
          <w:sz w:val="24"/>
          <w:szCs w:val="24"/>
        </w:rPr>
        <w:t>A complaint may be made up to 12 months after the service failure.</w:t>
      </w:r>
    </w:p>
    <w:p w14:paraId="46148E44" w14:textId="6451507F" w:rsidR="00124FB8" w:rsidRPr="00B32D83" w:rsidRDefault="005F031C" w:rsidP="00B32D83">
      <w:pPr>
        <w:numPr>
          <w:ilvl w:val="1"/>
          <w:numId w:val="24"/>
        </w:numPr>
        <w:spacing w:after="120"/>
        <w:ind w:left="851" w:hanging="851"/>
        <w:rPr>
          <w:rFonts w:ascii="Arial" w:hAnsi="Arial" w:cs="Arial"/>
          <w:color w:val="000000"/>
          <w:sz w:val="24"/>
          <w:szCs w:val="24"/>
        </w:rPr>
      </w:pPr>
      <w:r w:rsidRPr="00B32D83">
        <w:rPr>
          <w:rFonts w:ascii="Arial" w:hAnsi="Arial" w:cs="Arial"/>
          <w:sz w:val="24"/>
          <w:szCs w:val="24"/>
        </w:rPr>
        <w:t xml:space="preserve">All complaints will be recorded and reported in </w:t>
      </w:r>
      <w:r w:rsidR="007A0329" w:rsidRPr="00B32D83">
        <w:rPr>
          <w:rFonts w:ascii="Arial" w:hAnsi="Arial" w:cs="Arial"/>
          <w:color w:val="000000"/>
          <w:sz w:val="24"/>
          <w:szCs w:val="24"/>
        </w:rPr>
        <w:t>RPRMO</w:t>
      </w:r>
      <w:r w:rsidRPr="00B32D83">
        <w:rPr>
          <w:rFonts w:ascii="Arial" w:hAnsi="Arial" w:cs="Arial"/>
          <w:sz w:val="24"/>
          <w:szCs w:val="24"/>
        </w:rPr>
        <w:t xml:space="preserve">’s monitoring reports to the </w:t>
      </w:r>
      <w:r w:rsidR="0017378E" w:rsidRPr="00B32D83">
        <w:rPr>
          <w:rFonts w:ascii="Arial" w:hAnsi="Arial" w:cs="Arial"/>
          <w:sz w:val="24"/>
          <w:szCs w:val="24"/>
        </w:rPr>
        <w:t>Board</w:t>
      </w:r>
      <w:r w:rsidRPr="00B32D83">
        <w:rPr>
          <w:rFonts w:ascii="Arial" w:hAnsi="Arial" w:cs="Arial"/>
          <w:sz w:val="24"/>
          <w:szCs w:val="24"/>
        </w:rPr>
        <w:t xml:space="preserve"> and to the Council.</w:t>
      </w:r>
      <w:r w:rsidR="00607622" w:rsidRPr="00B32D83">
        <w:rPr>
          <w:rFonts w:ascii="Arial" w:hAnsi="Arial" w:cs="Arial"/>
          <w:color w:val="000000"/>
          <w:sz w:val="24"/>
          <w:szCs w:val="24"/>
        </w:rPr>
        <w:t xml:space="preserve"> </w:t>
      </w:r>
    </w:p>
    <w:p w14:paraId="46BB03AF" w14:textId="77777777" w:rsidR="00ED5B10" w:rsidRPr="00A12B22" w:rsidRDefault="005F031C" w:rsidP="002452DF">
      <w:pPr>
        <w:keepNext/>
        <w:numPr>
          <w:ilvl w:val="0"/>
          <w:numId w:val="24"/>
        </w:numPr>
        <w:spacing w:after="120"/>
        <w:ind w:left="851" w:hanging="851"/>
        <w:rPr>
          <w:rFonts w:ascii="Arial" w:hAnsi="Arial" w:cs="Arial"/>
          <w:b/>
          <w:sz w:val="24"/>
          <w:szCs w:val="24"/>
        </w:rPr>
      </w:pPr>
      <w:r w:rsidRPr="00A12B22">
        <w:rPr>
          <w:rFonts w:ascii="Arial" w:hAnsi="Arial" w:cs="Arial"/>
          <w:b/>
          <w:sz w:val="24"/>
          <w:szCs w:val="24"/>
        </w:rPr>
        <w:lastRenderedPageBreak/>
        <w:t>How the Complaint will be Investigated</w:t>
      </w:r>
    </w:p>
    <w:p w14:paraId="0F8937AE" w14:textId="629F9979" w:rsidR="00ED5B10" w:rsidRPr="00A12B22" w:rsidRDefault="00ED5B10" w:rsidP="002452DF">
      <w:pPr>
        <w:keepNext/>
        <w:numPr>
          <w:ilvl w:val="1"/>
          <w:numId w:val="24"/>
        </w:numPr>
        <w:tabs>
          <w:tab w:val="left" w:pos="851"/>
        </w:tabs>
        <w:spacing w:after="120"/>
        <w:ind w:left="851" w:hanging="851"/>
        <w:rPr>
          <w:rFonts w:ascii="Arial" w:hAnsi="Arial" w:cs="Arial"/>
          <w:sz w:val="24"/>
          <w:szCs w:val="24"/>
        </w:rPr>
      </w:pPr>
      <w:r w:rsidRPr="00A12B22">
        <w:rPr>
          <w:rFonts w:ascii="Arial" w:hAnsi="Arial" w:cs="Arial"/>
          <w:sz w:val="24"/>
          <w:szCs w:val="24"/>
        </w:rPr>
        <w:t xml:space="preserve">RPRMO operates </w:t>
      </w:r>
      <w:r w:rsidR="006C550B" w:rsidRPr="00A12B22">
        <w:rPr>
          <w:rFonts w:ascii="Arial" w:hAnsi="Arial" w:cs="Arial"/>
          <w:sz w:val="24"/>
          <w:szCs w:val="24"/>
        </w:rPr>
        <w:t>2 stage internal complaints</w:t>
      </w:r>
      <w:r w:rsidRPr="00A12B22">
        <w:rPr>
          <w:rFonts w:ascii="Arial" w:hAnsi="Arial" w:cs="Arial"/>
          <w:sz w:val="24"/>
          <w:szCs w:val="24"/>
        </w:rPr>
        <w:t xml:space="preserve"> process</w:t>
      </w:r>
      <w:r w:rsidR="006C550B">
        <w:rPr>
          <w:rFonts w:ascii="Arial" w:hAnsi="Arial" w:cs="Arial"/>
          <w:sz w:val="24"/>
          <w:szCs w:val="24"/>
        </w:rPr>
        <w:t>.</w:t>
      </w:r>
    </w:p>
    <w:p w14:paraId="1E29BF4B" w14:textId="77777777" w:rsidR="00605502" w:rsidRPr="00A12B22" w:rsidRDefault="00B33D30" w:rsidP="002452DF">
      <w:pPr>
        <w:keepNext/>
        <w:numPr>
          <w:ilvl w:val="1"/>
          <w:numId w:val="24"/>
        </w:numPr>
        <w:tabs>
          <w:tab w:val="left" w:pos="851"/>
        </w:tabs>
        <w:spacing w:after="120"/>
        <w:ind w:left="851" w:hanging="851"/>
        <w:rPr>
          <w:rFonts w:ascii="Arial" w:hAnsi="Arial" w:cs="Arial"/>
          <w:sz w:val="24"/>
          <w:szCs w:val="24"/>
        </w:rPr>
      </w:pPr>
      <w:r w:rsidRPr="00A12B22">
        <w:rPr>
          <w:rFonts w:ascii="Arial" w:hAnsi="Arial" w:cs="Arial"/>
          <w:sz w:val="24"/>
          <w:szCs w:val="24"/>
        </w:rPr>
        <w:t>S</w:t>
      </w:r>
      <w:r w:rsidR="00ED5B10" w:rsidRPr="00A12B22">
        <w:rPr>
          <w:rFonts w:ascii="Arial" w:hAnsi="Arial" w:cs="Arial"/>
          <w:sz w:val="24"/>
          <w:szCs w:val="24"/>
        </w:rPr>
        <w:t>tage 1 will aim</w:t>
      </w:r>
      <w:r w:rsidR="00B5166A" w:rsidRPr="00A12B22">
        <w:rPr>
          <w:rFonts w:ascii="Arial" w:hAnsi="Arial" w:cs="Arial"/>
          <w:sz w:val="24"/>
          <w:szCs w:val="24"/>
        </w:rPr>
        <w:t xml:space="preserve"> </w:t>
      </w:r>
      <w:r w:rsidR="00605502" w:rsidRPr="00A12B22">
        <w:rPr>
          <w:rFonts w:ascii="Arial" w:hAnsi="Arial" w:cs="Arial"/>
          <w:sz w:val="24"/>
          <w:szCs w:val="24"/>
        </w:rPr>
        <w:t>to resolve any service failure at first contact.</w:t>
      </w:r>
      <w:r w:rsidR="00ED5B10" w:rsidRPr="00A12B22">
        <w:rPr>
          <w:rFonts w:ascii="Arial" w:hAnsi="Arial" w:cs="Arial"/>
          <w:sz w:val="24"/>
          <w:szCs w:val="24"/>
        </w:rPr>
        <w:t xml:space="preserve"> </w:t>
      </w:r>
    </w:p>
    <w:p w14:paraId="429C52BF" w14:textId="77777777" w:rsidR="00D20529" w:rsidRPr="00A12B22" w:rsidRDefault="00ED5B10" w:rsidP="002452DF">
      <w:pPr>
        <w:keepNext/>
        <w:numPr>
          <w:ilvl w:val="1"/>
          <w:numId w:val="24"/>
        </w:numPr>
        <w:tabs>
          <w:tab w:val="left" w:pos="851"/>
        </w:tabs>
        <w:spacing w:after="120"/>
        <w:ind w:left="851" w:hanging="851"/>
        <w:rPr>
          <w:rFonts w:ascii="Arial" w:hAnsi="Arial" w:cs="Arial"/>
          <w:sz w:val="24"/>
          <w:szCs w:val="24"/>
        </w:rPr>
      </w:pPr>
      <w:r w:rsidRPr="00A12B22">
        <w:rPr>
          <w:rFonts w:ascii="Arial" w:hAnsi="Arial" w:cs="Arial"/>
          <w:sz w:val="24"/>
          <w:szCs w:val="24"/>
        </w:rPr>
        <w:t>The complaint will be investigated by the relevant</w:t>
      </w:r>
      <w:r w:rsidR="00D20529" w:rsidRPr="00A12B22">
        <w:rPr>
          <w:rFonts w:ascii="Arial" w:hAnsi="Arial" w:cs="Arial"/>
          <w:sz w:val="24"/>
          <w:szCs w:val="24"/>
        </w:rPr>
        <w:t xml:space="preserve"> service manager</w:t>
      </w:r>
      <w:r w:rsidR="00412D2C" w:rsidRPr="00A12B22">
        <w:rPr>
          <w:rFonts w:ascii="Arial" w:hAnsi="Arial" w:cs="Arial"/>
          <w:sz w:val="24"/>
          <w:szCs w:val="24"/>
        </w:rPr>
        <w:t xml:space="preserve"> or where the complaint relates to them by the Estate Director.</w:t>
      </w:r>
    </w:p>
    <w:p w14:paraId="021F5390" w14:textId="514A49AD" w:rsidR="00BC6551" w:rsidRPr="00A12B22" w:rsidRDefault="00BC6551" w:rsidP="002452DF">
      <w:pPr>
        <w:keepNext/>
        <w:numPr>
          <w:ilvl w:val="1"/>
          <w:numId w:val="24"/>
        </w:numPr>
        <w:tabs>
          <w:tab w:val="left" w:pos="851"/>
        </w:tabs>
        <w:spacing w:after="120"/>
        <w:ind w:left="851" w:hanging="851"/>
        <w:rPr>
          <w:rFonts w:ascii="Arial" w:hAnsi="Arial" w:cs="Arial"/>
          <w:sz w:val="24"/>
          <w:szCs w:val="24"/>
        </w:rPr>
      </w:pPr>
      <w:r w:rsidRPr="00A12B22">
        <w:rPr>
          <w:rFonts w:ascii="Arial" w:hAnsi="Arial" w:cs="Arial"/>
          <w:sz w:val="24"/>
          <w:szCs w:val="24"/>
        </w:rPr>
        <w:t xml:space="preserve">Stage 2 complaints will be investigated by the Estate Director or if they conducted the review by the </w:t>
      </w:r>
      <w:r w:rsidR="00A24A8B" w:rsidRPr="00A12B22">
        <w:rPr>
          <w:rFonts w:ascii="Arial" w:hAnsi="Arial" w:cs="Arial"/>
          <w:sz w:val="24"/>
          <w:szCs w:val="24"/>
        </w:rPr>
        <w:t>Chair</w:t>
      </w:r>
      <w:r w:rsidRPr="00A12B22">
        <w:rPr>
          <w:rFonts w:ascii="Arial" w:hAnsi="Arial" w:cs="Arial"/>
          <w:sz w:val="24"/>
          <w:szCs w:val="24"/>
        </w:rPr>
        <w:t>.</w:t>
      </w:r>
    </w:p>
    <w:p w14:paraId="473E5394" w14:textId="77777777" w:rsidR="005F031C" w:rsidRPr="00A12B22" w:rsidRDefault="005F031C" w:rsidP="002452DF">
      <w:pPr>
        <w:pStyle w:val="ListParagraph"/>
        <w:keepNext/>
        <w:numPr>
          <w:ilvl w:val="1"/>
          <w:numId w:val="24"/>
        </w:numPr>
        <w:spacing w:after="120"/>
        <w:ind w:left="851" w:hanging="851"/>
        <w:contextualSpacing w:val="0"/>
        <w:rPr>
          <w:rFonts w:ascii="Arial" w:hAnsi="Arial" w:cs="Arial"/>
          <w:sz w:val="24"/>
          <w:szCs w:val="24"/>
        </w:rPr>
      </w:pPr>
      <w:r w:rsidRPr="00A12B22">
        <w:rPr>
          <w:rFonts w:ascii="Arial" w:hAnsi="Arial" w:cs="Arial"/>
          <w:sz w:val="24"/>
          <w:szCs w:val="24"/>
        </w:rPr>
        <w:t xml:space="preserve">Complaints made about the behaviour of a </w:t>
      </w:r>
      <w:r w:rsidR="0017378E" w:rsidRPr="00A12B22">
        <w:rPr>
          <w:rFonts w:ascii="Arial" w:hAnsi="Arial" w:cs="Arial"/>
          <w:sz w:val="24"/>
          <w:szCs w:val="24"/>
        </w:rPr>
        <w:t xml:space="preserve">Board </w:t>
      </w:r>
      <w:r w:rsidRPr="00A12B22">
        <w:rPr>
          <w:rFonts w:ascii="Arial" w:hAnsi="Arial" w:cs="Arial"/>
          <w:sz w:val="24"/>
          <w:szCs w:val="24"/>
        </w:rPr>
        <w:t>member</w:t>
      </w:r>
      <w:r w:rsidR="00BC6551" w:rsidRPr="00A12B22">
        <w:rPr>
          <w:rFonts w:ascii="Arial" w:hAnsi="Arial" w:cs="Arial"/>
          <w:sz w:val="24"/>
          <w:szCs w:val="24"/>
        </w:rPr>
        <w:t>, including the Chair</w:t>
      </w:r>
      <w:r w:rsidRPr="00A12B22">
        <w:rPr>
          <w:rFonts w:ascii="Arial" w:hAnsi="Arial" w:cs="Arial"/>
          <w:sz w:val="24"/>
          <w:szCs w:val="24"/>
        </w:rPr>
        <w:t xml:space="preserve"> will be investigated by a specially convened panel of </w:t>
      </w:r>
      <w:r w:rsidR="0017378E" w:rsidRPr="00A12B22">
        <w:rPr>
          <w:rFonts w:ascii="Arial" w:hAnsi="Arial" w:cs="Arial"/>
          <w:sz w:val="24"/>
          <w:szCs w:val="24"/>
        </w:rPr>
        <w:t xml:space="preserve">Board </w:t>
      </w:r>
      <w:r w:rsidRPr="00A12B22">
        <w:rPr>
          <w:rFonts w:ascii="Arial" w:hAnsi="Arial" w:cs="Arial"/>
          <w:sz w:val="24"/>
          <w:szCs w:val="24"/>
        </w:rPr>
        <w:t xml:space="preserve">members who </w:t>
      </w:r>
      <w:proofErr w:type="gramStart"/>
      <w:r w:rsidRPr="00A12B22">
        <w:rPr>
          <w:rFonts w:ascii="Arial" w:hAnsi="Arial" w:cs="Arial"/>
          <w:sz w:val="24"/>
          <w:szCs w:val="24"/>
        </w:rPr>
        <w:t>have no involvement</w:t>
      </w:r>
      <w:proofErr w:type="gramEnd"/>
      <w:r w:rsidRPr="00A12B22">
        <w:rPr>
          <w:rFonts w:ascii="Arial" w:hAnsi="Arial" w:cs="Arial"/>
          <w:sz w:val="24"/>
          <w:szCs w:val="24"/>
        </w:rPr>
        <w:t xml:space="preserve"> in the matter</w:t>
      </w:r>
      <w:r w:rsidR="00BC6551" w:rsidRPr="00A12B22">
        <w:rPr>
          <w:rFonts w:ascii="Arial" w:hAnsi="Arial" w:cs="Arial"/>
          <w:sz w:val="24"/>
          <w:szCs w:val="24"/>
        </w:rPr>
        <w:t xml:space="preserve"> who will be advised by the Estate Director</w:t>
      </w:r>
      <w:r w:rsidRPr="00A12B22">
        <w:rPr>
          <w:rFonts w:ascii="Arial" w:hAnsi="Arial" w:cs="Arial"/>
          <w:sz w:val="24"/>
          <w:szCs w:val="24"/>
        </w:rPr>
        <w:t xml:space="preserve">.  </w:t>
      </w:r>
    </w:p>
    <w:p w14:paraId="3D193EEE" w14:textId="391957E2" w:rsidR="005F031C" w:rsidRPr="00A12B22" w:rsidRDefault="005F031C" w:rsidP="002452DF">
      <w:pPr>
        <w:numPr>
          <w:ilvl w:val="1"/>
          <w:numId w:val="24"/>
        </w:numPr>
        <w:tabs>
          <w:tab w:val="left" w:pos="851"/>
        </w:tabs>
        <w:spacing w:after="120"/>
        <w:ind w:left="851" w:hanging="851"/>
        <w:rPr>
          <w:rFonts w:ascii="Arial" w:hAnsi="Arial" w:cs="Arial"/>
          <w:sz w:val="24"/>
          <w:szCs w:val="24"/>
        </w:rPr>
      </w:pPr>
      <w:r w:rsidRPr="00A12B22">
        <w:rPr>
          <w:rFonts w:ascii="Arial" w:hAnsi="Arial" w:cs="Arial"/>
          <w:color w:val="000000"/>
          <w:sz w:val="24"/>
          <w:szCs w:val="24"/>
        </w:rPr>
        <w:t>Investigation</w:t>
      </w:r>
      <w:r w:rsidR="00124FB8">
        <w:rPr>
          <w:rFonts w:ascii="Arial" w:hAnsi="Arial" w:cs="Arial"/>
          <w:color w:val="000000"/>
          <w:sz w:val="24"/>
          <w:szCs w:val="24"/>
        </w:rPr>
        <w:t>s</w:t>
      </w:r>
      <w:r w:rsidRPr="00A12B22">
        <w:rPr>
          <w:rFonts w:ascii="Arial" w:hAnsi="Arial" w:cs="Arial"/>
          <w:color w:val="000000"/>
          <w:sz w:val="24"/>
          <w:szCs w:val="24"/>
        </w:rPr>
        <w:t xml:space="preserve"> may involve face to face interviews, consideration of relevant policies, </w:t>
      </w:r>
      <w:r w:rsidR="000F25A2" w:rsidRPr="00A12B22">
        <w:rPr>
          <w:rFonts w:ascii="Arial" w:hAnsi="Arial" w:cs="Arial"/>
          <w:color w:val="000000"/>
          <w:sz w:val="24"/>
          <w:szCs w:val="24"/>
        </w:rPr>
        <w:t>and the</w:t>
      </w:r>
      <w:r w:rsidRPr="00A12B22">
        <w:rPr>
          <w:rFonts w:ascii="Arial" w:hAnsi="Arial" w:cs="Arial"/>
          <w:color w:val="000000"/>
          <w:sz w:val="24"/>
          <w:szCs w:val="24"/>
        </w:rPr>
        <w:t xml:space="preserve"> use of other evidence and where appropriate, </w:t>
      </w:r>
      <w:r w:rsidR="00124FB8">
        <w:rPr>
          <w:rFonts w:ascii="Arial" w:hAnsi="Arial" w:cs="Arial"/>
          <w:color w:val="000000"/>
          <w:sz w:val="24"/>
          <w:szCs w:val="24"/>
        </w:rPr>
        <w:t xml:space="preserve">or </w:t>
      </w:r>
      <w:r w:rsidRPr="00A12B22">
        <w:rPr>
          <w:rFonts w:ascii="Arial" w:hAnsi="Arial" w:cs="Arial"/>
          <w:color w:val="000000"/>
          <w:sz w:val="24"/>
          <w:szCs w:val="24"/>
        </w:rPr>
        <w:t>referral to other authorities.</w:t>
      </w:r>
    </w:p>
    <w:p w14:paraId="6867B706" w14:textId="3E2A8EFD" w:rsidR="00651F39" w:rsidRPr="00A12B22" w:rsidRDefault="00651F39" w:rsidP="002452DF">
      <w:pPr>
        <w:numPr>
          <w:ilvl w:val="1"/>
          <w:numId w:val="24"/>
        </w:numPr>
        <w:tabs>
          <w:tab w:val="left" w:pos="851"/>
        </w:tabs>
        <w:spacing w:after="120"/>
        <w:ind w:left="851" w:hanging="851"/>
        <w:rPr>
          <w:rFonts w:ascii="Arial" w:hAnsi="Arial" w:cs="Arial"/>
          <w:sz w:val="24"/>
          <w:szCs w:val="24"/>
        </w:rPr>
      </w:pPr>
      <w:r w:rsidRPr="00A12B22">
        <w:rPr>
          <w:rFonts w:ascii="Arial" w:hAnsi="Arial" w:cs="Arial"/>
          <w:color w:val="000000"/>
          <w:sz w:val="24"/>
          <w:szCs w:val="24"/>
        </w:rPr>
        <w:t>Complaints will either be upheld or not upheld and this we be fully explained in the reply set out at either stage.</w:t>
      </w:r>
    </w:p>
    <w:p w14:paraId="6FB8D569" w14:textId="091C1DA1" w:rsidR="00651F39" w:rsidRPr="00124FB8" w:rsidRDefault="00651F39" w:rsidP="0001248C">
      <w:pPr>
        <w:pStyle w:val="ListParagraph"/>
        <w:numPr>
          <w:ilvl w:val="0"/>
          <w:numId w:val="24"/>
        </w:numPr>
        <w:tabs>
          <w:tab w:val="left" w:pos="851"/>
        </w:tabs>
        <w:spacing w:after="120"/>
        <w:ind w:left="851" w:hanging="851"/>
        <w:rPr>
          <w:rFonts w:ascii="Arial" w:hAnsi="Arial" w:cs="Arial"/>
          <w:b/>
          <w:bCs/>
          <w:sz w:val="24"/>
          <w:szCs w:val="24"/>
        </w:rPr>
      </w:pPr>
      <w:r w:rsidRPr="00124FB8">
        <w:rPr>
          <w:rFonts w:ascii="Arial" w:hAnsi="Arial" w:cs="Arial"/>
          <w:b/>
          <w:bCs/>
          <w:color w:val="000000"/>
          <w:sz w:val="24"/>
          <w:szCs w:val="24"/>
        </w:rPr>
        <w:t>Stage 1 complaint</w:t>
      </w:r>
      <w:r w:rsidR="00D6172D" w:rsidRPr="00124FB8">
        <w:rPr>
          <w:rFonts w:ascii="Arial" w:hAnsi="Arial" w:cs="Arial"/>
          <w:b/>
          <w:bCs/>
          <w:color w:val="000000"/>
          <w:sz w:val="24"/>
          <w:szCs w:val="24"/>
        </w:rPr>
        <w:t>s</w:t>
      </w:r>
    </w:p>
    <w:p w14:paraId="6B09C509" w14:textId="0E9F5996" w:rsidR="00B02812" w:rsidRPr="00124FB8" w:rsidRDefault="00124FB8" w:rsidP="00124FB8">
      <w:pPr>
        <w:ind w:left="851" w:hanging="851"/>
        <w:rPr>
          <w:rFonts w:ascii="Arial" w:hAnsi="Arial" w:cs="Arial"/>
          <w:sz w:val="24"/>
          <w:szCs w:val="24"/>
        </w:rPr>
      </w:pPr>
      <w:r>
        <w:rPr>
          <w:rFonts w:ascii="Arial" w:hAnsi="Arial" w:cs="Arial"/>
          <w:sz w:val="24"/>
          <w:szCs w:val="24"/>
        </w:rPr>
        <w:t>6.1`</w:t>
      </w:r>
      <w:r>
        <w:rPr>
          <w:rFonts w:ascii="Arial" w:hAnsi="Arial" w:cs="Arial"/>
          <w:sz w:val="24"/>
          <w:szCs w:val="24"/>
        </w:rPr>
        <w:tab/>
      </w:r>
      <w:r w:rsidR="00B02812" w:rsidRPr="00124FB8">
        <w:rPr>
          <w:rFonts w:ascii="Arial" w:hAnsi="Arial" w:cs="Arial"/>
          <w:sz w:val="24"/>
          <w:szCs w:val="24"/>
        </w:rPr>
        <w:t>When a complaint is made, it must be acknowledged and logged at stage one of the complaints procedure within two days of receipt. Within the complaint acknowledgement, we will</w:t>
      </w:r>
    </w:p>
    <w:p w14:paraId="23F266C5" w14:textId="77777777" w:rsidR="00B02812" w:rsidRPr="00A12B22" w:rsidRDefault="00B02812" w:rsidP="00124FB8">
      <w:pPr>
        <w:pStyle w:val="ListParagraph"/>
        <w:numPr>
          <w:ilvl w:val="0"/>
          <w:numId w:val="31"/>
        </w:numPr>
        <w:ind w:left="1701" w:hanging="567"/>
        <w:rPr>
          <w:rFonts w:ascii="Arial" w:hAnsi="Arial" w:cs="Arial"/>
          <w:sz w:val="24"/>
          <w:szCs w:val="24"/>
        </w:rPr>
      </w:pPr>
      <w:r w:rsidRPr="00A12B22">
        <w:rPr>
          <w:rFonts w:ascii="Arial" w:hAnsi="Arial" w:cs="Arial"/>
          <w:sz w:val="24"/>
          <w:szCs w:val="24"/>
        </w:rPr>
        <w:t xml:space="preserve">set out their understanding of the complaint and the outcomes the resident is seeking. </w:t>
      </w:r>
    </w:p>
    <w:p w14:paraId="06C03F91" w14:textId="77777777" w:rsidR="00B02812" w:rsidRPr="00A12B22" w:rsidRDefault="00B02812" w:rsidP="00124FB8">
      <w:pPr>
        <w:pStyle w:val="ListParagraph"/>
        <w:numPr>
          <w:ilvl w:val="0"/>
          <w:numId w:val="31"/>
        </w:numPr>
        <w:ind w:left="1701" w:hanging="567"/>
        <w:rPr>
          <w:rFonts w:ascii="Arial" w:hAnsi="Arial" w:cs="Arial"/>
          <w:sz w:val="24"/>
          <w:szCs w:val="24"/>
        </w:rPr>
      </w:pPr>
      <w:r w:rsidRPr="00A12B22">
        <w:rPr>
          <w:rFonts w:ascii="Arial" w:hAnsi="Arial" w:cs="Arial"/>
          <w:sz w:val="24"/>
          <w:szCs w:val="24"/>
        </w:rPr>
        <w:t xml:space="preserve">If any aspect of the complaint is unclear, the resident must be asked for clarification and the full definition agreed between both parties. </w:t>
      </w:r>
    </w:p>
    <w:p w14:paraId="04A25911" w14:textId="11AFDA28" w:rsidR="00B02812" w:rsidRPr="00A12B22" w:rsidRDefault="00B02812" w:rsidP="00124FB8">
      <w:pPr>
        <w:pStyle w:val="ListParagraph"/>
        <w:numPr>
          <w:ilvl w:val="0"/>
          <w:numId w:val="31"/>
        </w:numPr>
        <w:ind w:left="1701" w:hanging="567"/>
        <w:rPr>
          <w:rFonts w:ascii="Arial" w:hAnsi="Arial" w:cs="Arial"/>
          <w:sz w:val="24"/>
          <w:szCs w:val="24"/>
        </w:rPr>
      </w:pPr>
      <w:r w:rsidRPr="00A12B22">
        <w:rPr>
          <w:rFonts w:ascii="Arial" w:hAnsi="Arial" w:cs="Arial"/>
          <w:sz w:val="24"/>
          <w:szCs w:val="24"/>
        </w:rPr>
        <w:t>Set out that this is stage 1 of the process.</w:t>
      </w:r>
    </w:p>
    <w:p w14:paraId="78EAD762" w14:textId="3CDCC585" w:rsidR="00B02812" w:rsidRPr="00A12B22" w:rsidRDefault="0001248C" w:rsidP="0001248C">
      <w:pPr>
        <w:ind w:left="851" w:hanging="851"/>
        <w:rPr>
          <w:rFonts w:ascii="Arial" w:hAnsi="Arial" w:cs="Arial"/>
          <w:sz w:val="24"/>
          <w:szCs w:val="24"/>
        </w:rPr>
      </w:pPr>
      <w:r>
        <w:rPr>
          <w:rFonts w:ascii="Arial" w:hAnsi="Arial" w:cs="Arial"/>
          <w:sz w:val="24"/>
          <w:szCs w:val="24"/>
        </w:rPr>
        <w:t>6.2</w:t>
      </w:r>
      <w:r>
        <w:rPr>
          <w:rFonts w:ascii="Arial" w:hAnsi="Arial" w:cs="Arial"/>
          <w:sz w:val="24"/>
          <w:szCs w:val="24"/>
        </w:rPr>
        <w:tab/>
      </w:r>
      <w:r w:rsidR="00B02812" w:rsidRPr="00A12B22">
        <w:rPr>
          <w:rFonts w:ascii="Arial" w:hAnsi="Arial" w:cs="Arial"/>
          <w:sz w:val="24"/>
          <w:szCs w:val="24"/>
        </w:rPr>
        <w:t xml:space="preserve">We will manage </w:t>
      </w:r>
      <w:r w:rsidR="00D6172D" w:rsidRPr="00A12B22">
        <w:rPr>
          <w:rFonts w:ascii="Arial" w:hAnsi="Arial" w:cs="Arial"/>
          <w:sz w:val="24"/>
          <w:szCs w:val="24"/>
        </w:rPr>
        <w:t>complainant</w:t>
      </w:r>
      <w:r>
        <w:rPr>
          <w:rFonts w:ascii="Arial" w:hAnsi="Arial" w:cs="Arial"/>
          <w:sz w:val="24"/>
          <w:szCs w:val="24"/>
        </w:rPr>
        <w:t>’</w:t>
      </w:r>
      <w:r w:rsidR="00D6172D" w:rsidRPr="00A12B22">
        <w:rPr>
          <w:rFonts w:ascii="Arial" w:hAnsi="Arial" w:cs="Arial"/>
          <w:sz w:val="24"/>
          <w:szCs w:val="24"/>
        </w:rPr>
        <w:t>s</w:t>
      </w:r>
      <w:r w:rsidR="00B02812" w:rsidRPr="00A12B22">
        <w:rPr>
          <w:rFonts w:ascii="Arial" w:hAnsi="Arial" w:cs="Arial"/>
          <w:sz w:val="24"/>
          <w:szCs w:val="24"/>
        </w:rPr>
        <w:t xml:space="preserve"> expectations from the outset, being clear where a desired outcome is unreasonable or unrealistic.</w:t>
      </w:r>
      <w:r w:rsidR="00306495" w:rsidRPr="00A12B22">
        <w:rPr>
          <w:rFonts w:ascii="Arial" w:hAnsi="Arial" w:cs="Arial"/>
          <w:sz w:val="24"/>
          <w:szCs w:val="24"/>
        </w:rPr>
        <w:t xml:space="preserve"> </w:t>
      </w:r>
    </w:p>
    <w:p w14:paraId="69369B20" w14:textId="5B364059" w:rsidR="00306495" w:rsidRPr="00A12B22" w:rsidRDefault="0001248C" w:rsidP="0001248C">
      <w:pPr>
        <w:ind w:left="851" w:hanging="851"/>
        <w:rPr>
          <w:rFonts w:ascii="Arial" w:hAnsi="Arial" w:cs="Arial"/>
          <w:sz w:val="24"/>
          <w:szCs w:val="24"/>
        </w:rPr>
      </w:pPr>
      <w:r>
        <w:rPr>
          <w:rFonts w:ascii="Arial" w:hAnsi="Arial" w:cs="Arial"/>
          <w:sz w:val="24"/>
          <w:szCs w:val="24"/>
        </w:rPr>
        <w:t>6.3</w:t>
      </w:r>
      <w:r>
        <w:rPr>
          <w:rFonts w:ascii="Arial" w:hAnsi="Arial" w:cs="Arial"/>
          <w:sz w:val="24"/>
          <w:szCs w:val="24"/>
        </w:rPr>
        <w:tab/>
      </w:r>
      <w:r w:rsidR="00306495" w:rsidRPr="00A12B22">
        <w:rPr>
          <w:rFonts w:ascii="Arial" w:hAnsi="Arial" w:cs="Arial"/>
          <w:sz w:val="24"/>
          <w:szCs w:val="24"/>
        </w:rPr>
        <w:t xml:space="preserve">Stage 1 complaints will be dealt with within 10 working days of receipt, </w:t>
      </w:r>
      <w:bookmarkStart w:id="0" w:name="_Hlk155865683"/>
      <w:r w:rsidR="00306495" w:rsidRPr="00A12B22">
        <w:rPr>
          <w:rFonts w:ascii="Arial" w:hAnsi="Arial" w:cs="Arial"/>
          <w:sz w:val="24"/>
          <w:szCs w:val="24"/>
        </w:rPr>
        <w:t>or where this is not possible the complainant must be told why and when then can expect a full reply</w:t>
      </w:r>
      <w:bookmarkEnd w:id="0"/>
      <w:r w:rsidR="00306495" w:rsidRPr="00A12B22">
        <w:rPr>
          <w:rFonts w:ascii="Arial" w:hAnsi="Arial" w:cs="Arial"/>
          <w:sz w:val="24"/>
          <w:szCs w:val="24"/>
        </w:rPr>
        <w:t>.</w:t>
      </w:r>
    </w:p>
    <w:p w14:paraId="7D583A4F" w14:textId="60175809" w:rsidR="00651F39" w:rsidRPr="00A12B22" w:rsidRDefault="0001248C" w:rsidP="0001248C">
      <w:pPr>
        <w:ind w:left="851" w:hanging="851"/>
        <w:rPr>
          <w:rFonts w:ascii="Arial" w:hAnsi="Arial" w:cs="Arial"/>
          <w:sz w:val="24"/>
          <w:szCs w:val="24"/>
        </w:rPr>
      </w:pPr>
      <w:r>
        <w:rPr>
          <w:rFonts w:ascii="Arial" w:hAnsi="Arial" w:cs="Arial"/>
          <w:sz w:val="24"/>
          <w:szCs w:val="24"/>
        </w:rPr>
        <w:t>6.4</w:t>
      </w:r>
      <w:r>
        <w:rPr>
          <w:rFonts w:ascii="Arial" w:hAnsi="Arial" w:cs="Arial"/>
          <w:sz w:val="24"/>
          <w:szCs w:val="24"/>
        </w:rPr>
        <w:tab/>
      </w:r>
      <w:r w:rsidR="00651F39" w:rsidRPr="00A12B22">
        <w:rPr>
          <w:rFonts w:ascii="Arial" w:hAnsi="Arial" w:cs="Arial"/>
          <w:sz w:val="24"/>
          <w:szCs w:val="24"/>
        </w:rPr>
        <w:t>At the end of the stage 1 process the reply will set out the</w:t>
      </w:r>
    </w:p>
    <w:p w14:paraId="562C0FC0" w14:textId="7BEEA29E" w:rsidR="00E42D70" w:rsidRPr="00A12B22" w:rsidRDefault="00E42D70" w:rsidP="0001248C">
      <w:pPr>
        <w:pStyle w:val="ListParagraph"/>
        <w:numPr>
          <w:ilvl w:val="0"/>
          <w:numId w:val="28"/>
        </w:numPr>
        <w:spacing w:after="120"/>
        <w:ind w:left="1418" w:hanging="567"/>
        <w:rPr>
          <w:rFonts w:ascii="Arial" w:hAnsi="Arial" w:cs="Arial"/>
          <w:sz w:val="24"/>
          <w:szCs w:val="24"/>
        </w:rPr>
      </w:pPr>
      <w:r w:rsidRPr="00A12B22">
        <w:rPr>
          <w:rFonts w:ascii="Arial" w:hAnsi="Arial" w:cs="Arial"/>
          <w:sz w:val="24"/>
          <w:szCs w:val="24"/>
        </w:rPr>
        <w:t xml:space="preserve">The outcome of the </w:t>
      </w:r>
      <w:proofErr w:type="gramStart"/>
      <w:r w:rsidRPr="00A12B22">
        <w:rPr>
          <w:rFonts w:ascii="Arial" w:hAnsi="Arial" w:cs="Arial"/>
          <w:sz w:val="24"/>
          <w:szCs w:val="24"/>
        </w:rPr>
        <w:t>complaint</w:t>
      </w:r>
      <w:r w:rsidR="00C55A25">
        <w:rPr>
          <w:rFonts w:ascii="Arial" w:hAnsi="Arial" w:cs="Arial"/>
          <w:sz w:val="24"/>
          <w:szCs w:val="24"/>
        </w:rPr>
        <w:t>;</w:t>
      </w:r>
      <w:proofErr w:type="gramEnd"/>
    </w:p>
    <w:p w14:paraId="7365162F" w14:textId="0CE1897A" w:rsidR="00E42D70" w:rsidRPr="00A12B22" w:rsidRDefault="00E362EC" w:rsidP="0001248C">
      <w:pPr>
        <w:pStyle w:val="ListParagraph"/>
        <w:numPr>
          <w:ilvl w:val="0"/>
          <w:numId w:val="28"/>
        </w:numPr>
        <w:spacing w:after="120"/>
        <w:ind w:left="1418" w:hanging="567"/>
        <w:rPr>
          <w:rFonts w:ascii="Arial" w:hAnsi="Arial" w:cs="Arial"/>
          <w:sz w:val="24"/>
          <w:szCs w:val="24"/>
        </w:rPr>
      </w:pPr>
      <w:r w:rsidRPr="00A12B22">
        <w:rPr>
          <w:rFonts w:ascii="Arial" w:hAnsi="Arial" w:cs="Arial"/>
          <w:sz w:val="24"/>
          <w:szCs w:val="24"/>
        </w:rPr>
        <w:t>T</w:t>
      </w:r>
      <w:r w:rsidR="00E42D70" w:rsidRPr="00A12B22">
        <w:rPr>
          <w:rFonts w:ascii="Arial" w:hAnsi="Arial" w:cs="Arial"/>
          <w:sz w:val="24"/>
          <w:szCs w:val="24"/>
        </w:rPr>
        <w:t xml:space="preserve">he reasons for any decisions </w:t>
      </w:r>
      <w:proofErr w:type="gramStart"/>
      <w:r w:rsidR="00E42D70" w:rsidRPr="00A12B22">
        <w:rPr>
          <w:rFonts w:ascii="Arial" w:hAnsi="Arial" w:cs="Arial"/>
          <w:sz w:val="24"/>
          <w:szCs w:val="24"/>
        </w:rPr>
        <w:t>made</w:t>
      </w:r>
      <w:r w:rsidR="00C55A25">
        <w:rPr>
          <w:rFonts w:ascii="Arial" w:hAnsi="Arial" w:cs="Arial"/>
          <w:sz w:val="24"/>
          <w:szCs w:val="24"/>
        </w:rPr>
        <w:t>;</w:t>
      </w:r>
      <w:proofErr w:type="gramEnd"/>
    </w:p>
    <w:p w14:paraId="0810F653" w14:textId="4363CD62" w:rsidR="00E42D70" w:rsidRPr="00A12B22" w:rsidRDefault="00E362EC" w:rsidP="0001248C">
      <w:pPr>
        <w:pStyle w:val="ListParagraph"/>
        <w:numPr>
          <w:ilvl w:val="0"/>
          <w:numId w:val="28"/>
        </w:numPr>
        <w:spacing w:after="120"/>
        <w:ind w:left="1418" w:hanging="567"/>
        <w:rPr>
          <w:rFonts w:ascii="Arial" w:hAnsi="Arial" w:cs="Arial"/>
          <w:sz w:val="24"/>
          <w:szCs w:val="24"/>
        </w:rPr>
      </w:pPr>
      <w:r w:rsidRPr="00A12B22">
        <w:rPr>
          <w:rFonts w:ascii="Arial" w:hAnsi="Arial" w:cs="Arial"/>
          <w:sz w:val="24"/>
          <w:szCs w:val="24"/>
        </w:rPr>
        <w:t>T</w:t>
      </w:r>
      <w:r w:rsidR="00E42D70" w:rsidRPr="00A12B22">
        <w:rPr>
          <w:rFonts w:ascii="Arial" w:hAnsi="Arial" w:cs="Arial"/>
          <w:sz w:val="24"/>
          <w:szCs w:val="24"/>
        </w:rPr>
        <w:t xml:space="preserve">he details of any remedy </w:t>
      </w:r>
      <w:r w:rsidR="00D6172D" w:rsidRPr="00A12B22">
        <w:rPr>
          <w:rFonts w:ascii="Arial" w:hAnsi="Arial" w:cs="Arial"/>
          <w:sz w:val="24"/>
          <w:szCs w:val="24"/>
        </w:rPr>
        <w:t xml:space="preserve">already </w:t>
      </w:r>
      <w:proofErr w:type="gramStart"/>
      <w:r w:rsidR="00D6172D" w:rsidRPr="00A12B22">
        <w:rPr>
          <w:rFonts w:ascii="Arial" w:hAnsi="Arial" w:cs="Arial"/>
          <w:sz w:val="24"/>
          <w:szCs w:val="24"/>
        </w:rPr>
        <w:t>actioned</w:t>
      </w:r>
      <w:r w:rsidR="00C55A25">
        <w:rPr>
          <w:rFonts w:ascii="Arial" w:hAnsi="Arial" w:cs="Arial"/>
          <w:sz w:val="24"/>
          <w:szCs w:val="24"/>
        </w:rPr>
        <w:t>;</w:t>
      </w:r>
      <w:proofErr w:type="gramEnd"/>
    </w:p>
    <w:p w14:paraId="0DC67B56" w14:textId="66CB0E0D" w:rsidR="00E42D70" w:rsidRPr="00A12B22" w:rsidRDefault="00E362EC" w:rsidP="0001248C">
      <w:pPr>
        <w:pStyle w:val="ListParagraph"/>
        <w:numPr>
          <w:ilvl w:val="0"/>
          <w:numId w:val="28"/>
        </w:numPr>
        <w:spacing w:after="120"/>
        <w:ind w:left="1418" w:hanging="567"/>
        <w:rPr>
          <w:rFonts w:ascii="Arial" w:hAnsi="Arial" w:cs="Arial"/>
          <w:sz w:val="24"/>
          <w:szCs w:val="24"/>
        </w:rPr>
      </w:pPr>
      <w:r w:rsidRPr="00A12B22">
        <w:rPr>
          <w:rFonts w:ascii="Arial" w:hAnsi="Arial" w:cs="Arial"/>
          <w:sz w:val="24"/>
          <w:szCs w:val="24"/>
        </w:rPr>
        <w:t>D</w:t>
      </w:r>
      <w:r w:rsidR="00E42D70" w:rsidRPr="00A12B22">
        <w:rPr>
          <w:rFonts w:ascii="Arial" w:hAnsi="Arial" w:cs="Arial"/>
          <w:sz w:val="24"/>
          <w:szCs w:val="24"/>
        </w:rPr>
        <w:t>etails of any outstanding actions</w:t>
      </w:r>
      <w:r w:rsidR="00D6172D" w:rsidRPr="00A12B22">
        <w:rPr>
          <w:rFonts w:ascii="Arial" w:hAnsi="Arial" w:cs="Arial"/>
          <w:sz w:val="24"/>
          <w:szCs w:val="24"/>
        </w:rPr>
        <w:t xml:space="preserve"> and when they will be </w:t>
      </w:r>
      <w:proofErr w:type="gramStart"/>
      <w:r w:rsidR="00D6172D" w:rsidRPr="00A12B22">
        <w:rPr>
          <w:rFonts w:ascii="Arial" w:hAnsi="Arial" w:cs="Arial"/>
          <w:sz w:val="24"/>
          <w:szCs w:val="24"/>
        </w:rPr>
        <w:t>completed</w:t>
      </w:r>
      <w:r w:rsidR="00C55A25">
        <w:rPr>
          <w:rFonts w:ascii="Arial" w:hAnsi="Arial" w:cs="Arial"/>
          <w:sz w:val="24"/>
          <w:szCs w:val="24"/>
        </w:rPr>
        <w:t>;</w:t>
      </w:r>
      <w:proofErr w:type="gramEnd"/>
    </w:p>
    <w:p w14:paraId="12765A07" w14:textId="74C71B0C" w:rsidR="00E42D70" w:rsidRPr="00A12B22" w:rsidRDefault="00E362EC" w:rsidP="0001248C">
      <w:pPr>
        <w:pStyle w:val="ListParagraph"/>
        <w:numPr>
          <w:ilvl w:val="0"/>
          <w:numId w:val="28"/>
        </w:numPr>
        <w:spacing w:after="120"/>
        <w:ind w:left="1418" w:hanging="567"/>
        <w:rPr>
          <w:rFonts w:ascii="Arial" w:hAnsi="Arial" w:cs="Arial"/>
          <w:sz w:val="24"/>
          <w:szCs w:val="24"/>
        </w:rPr>
      </w:pPr>
      <w:r w:rsidRPr="00A12B22">
        <w:rPr>
          <w:rFonts w:ascii="Arial" w:hAnsi="Arial" w:cs="Arial"/>
          <w:sz w:val="24"/>
          <w:szCs w:val="24"/>
        </w:rPr>
        <w:t>D</w:t>
      </w:r>
      <w:r w:rsidR="00E42D70" w:rsidRPr="00A12B22">
        <w:rPr>
          <w:rFonts w:ascii="Arial" w:hAnsi="Arial" w:cs="Arial"/>
          <w:sz w:val="24"/>
          <w:szCs w:val="24"/>
        </w:rPr>
        <w:t>etails of how to escalate the matter if dissatisfied.</w:t>
      </w:r>
    </w:p>
    <w:p w14:paraId="66F2E93B" w14:textId="1A7EC68E" w:rsidR="00141005" w:rsidRPr="00A12B22" w:rsidRDefault="0001248C" w:rsidP="0001248C">
      <w:pPr>
        <w:spacing w:after="120"/>
        <w:ind w:left="709" w:hanging="709"/>
        <w:rPr>
          <w:rFonts w:ascii="Arial" w:hAnsi="Arial" w:cs="Arial"/>
          <w:sz w:val="24"/>
          <w:szCs w:val="24"/>
        </w:rPr>
      </w:pPr>
      <w:r>
        <w:rPr>
          <w:rFonts w:ascii="Arial" w:hAnsi="Arial" w:cs="Arial"/>
          <w:sz w:val="24"/>
          <w:szCs w:val="24"/>
        </w:rPr>
        <w:lastRenderedPageBreak/>
        <w:t>6.5</w:t>
      </w:r>
      <w:r>
        <w:rPr>
          <w:rFonts w:ascii="Arial" w:hAnsi="Arial" w:cs="Arial"/>
          <w:sz w:val="24"/>
          <w:szCs w:val="24"/>
        </w:rPr>
        <w:tab/>
      </w:r>
      <w:r w:rsidR="00141005" w:rsidRPr="00A12B22">
        <w:rPr>
          <w:rFonts w:ascii="Arial" w:hAnsi="Arial" w:cs="Arial"/>
          <w:sz w:val="24"/>
          <w:szCs w:val="24"/>
        </w:rPr>
        <w:t>If the matter concerns the behaviour of staff no information will be given to the complainant about action taken under the disciplinary policy.</w:t>
      </w:r>
    </w:p>
    <w:p w14:paraId="61687277" w14:textId="25B534BB" w:rsidR="00E42D70" w:rsidRPr="0001248C" w:rsidRDefault="0001248C" w:rsidP="0001248C">
      <w:pPr>
        <w:pStyle w:val="ListParagraph"/>
        <w:spacing w:after="120"/>
        <w:ind w:left="0"/>
        <w:rPr>
          <w:rFonts w:ascii="Arial" w:hAnsi="Arial" w:cs="Arial"/>
          <w:b/>
          <w:bCs/>
          <w:sz w:val="24"/>
          <w:szCs w:val="24"/>
        </w:rPr>
      </w:pPr>
      <w:r>
        <w:rPr>
          <w:rFonts w:ascii="Arial" w:hAnsi="Arial" w:cs="Arial"/>
          <w:b/>
          <w:bCs/>
          <w:sz w:val="24"/>
          <w:szCs w:val="24"/>
        </w:rPr>
        <w:t>7</w:t>
      </w:r>
      <w:r>
        <w:rPr>
          <w:rFonts w:ascii="Arial" w:hAnsi="Arial" w:cs="Arial"/>
          <w:b/>
          <w:bCs/>
          <w:sz w:val="24"/>
          <w:szCs w:val="24"/>
        </w:rPr>
        <w:tab/>
      </w:r>
      <w:r w:rsidR="00651F39" w:rsidRPr="0001248C">
        <w:rPr>
          <w:rFonts w:ascii="Arial" w:hAnsi="Arial" w:cs="Arial"/>
          <w:b/>
          <w:bCs/>
          <w:sz w:val="24"/>
          <w:szCs w:val="24"/>
        </w:rPr>
        <w:t>Stage 2 Complaint</w:t>
      </w:r>
    </w:p>
    <w:p w14:paraId="50F7968F" w14:textId="2E135FDE" w:rsidR="00651F39" w:rsidRPr="00F66FB9" w:rsidRDefault="00F66FB9" w:rsidP="00F66FB9">
      <w:pPr>
        <w:spacing w:after="120"/>
        <w:ind w:left="709" w:hanging="709"/>
        <w:rPr>
          <w:rFonts w:ascii="Arial" w:hAnsi="Arial" w:cs="Arial"/>
          <w:sz w:val="24"/>
          <w:szCs w:val="24"/>
        </w:rPr>
      </w:pPr>
      <w:r>
        <w:rPr>
          <w:rFonts w:ascii="Arial" w:hAnsi="Arial" w:cs="Arial"/>
          <w:sz w:val="24"/>
          <w:szCs w:val="24"/>
        </w:rPr>
        <w:t>7.1</w:t>
      </w:r>
      <w:r>
        <w:rPr>
          <w:rFonts w:ascii="Arial" w:hAnsi="Arial" w:cs="Arial"/>
          <w:sz w:val="24"/>
          <w:szCs w:val="24"/>
        </w:rPr>
        <w:tab/>
      </w:r>
      <w:r w:rsidR="00651F39" w:rsidRPr="00F66FB9">
        <w:rPr>
          <w:rFonts w:ascii="Arial" w:hAnsi="Arial" w:cs="Arial"/>
          <w:sz w:val="24"/>
          <w:szCs w:val="24"/>
        </w:rPr>
        <w:t>The complainant does not need to give reasons why they wish to progress to stage 2.</w:t>
      </w:r>
    </w:p>
    <w:p w14:paraId="4BC33A54" w14:textId="3827B742" w:rsidR="00D6172D" w:rsidRPr="00A12B22" w:rsidRDefault="00C55A25" w:rsidP="00C55A25">
      <w:pPr>
        <w:ind w:left="709" w:hanging="709"/>
        <w:rPr>
          <w:rFonts w:ascii="Arial" w:hAnsi="Arial" w:cs="Arial"/>
          <w:sz w:val="24"/>
          <w:szCs w:val="24"/>
        </w:rPr>
      </w:pPr>
      <w:r>
        <w:rPr>
          <w:rFonts w:ascii="Arial" w:hAnsi="Arial" w:cs="Arial"/>
          <w:sz w:val="24"/>
          <w:szCs w:val="24"/>
        </w:rPr>
        <w:t>7.2</w:t>
      </w:r>
      <w:r>
        <w:rPr>
          <w:rFonts w:ascii="Arial" w:hAnsi="Arial" w:cs="Arial"/>
          <w:sz w:val="24"/>
          <w:szCs w:val="24"/>
        </w:rPr>
        <w:tab/>
      </w:r>
      <w:r w:rsidR="00306495" w:rsidRPr="00A12B22">
        <w:rPr>
          <w:rFonts w:ascii="Arial" w:hAnsi="Arial" w:cs="Arial"/>
          <w:sz w:val="24"/>
          <w:szCs w:val="24"/>
        </w:rPr>
        <w:t>Any stage 2 complaint will be replied to within 10 working days of receipt, or where this is not possible the complainant must be told why and when then can expect a full reply.</w:t>
      </w:r>
      <w:r w:rsidR="00D6172D" w:rsidRPr="00A12B22">
        <w:rPr>
          <w:rFonts w:ascii="Arial" w:hAnsi="Arial" w:cs="Arial"/>
          <w:sz w:val="24"/>
          <w:szCs w:val="24"/>
        </w:rPr>
        <w:t xml:space="preserve"> At the end of the stage 2 process the reply will set out the</w:t>
      </w:r>
    </w:p>
    <w:p w14:paraId="1BA17C5D" w14:textId="5639947C" w:rsidR="00D6172D" w:rsidRPr="00A12B22" w:rsidRDefault="00D6172D" w:rsidP="00D6172D">
      <w:pPr>
        <w:pStyle w:val="ListParagraph"/>
        <w:numPr>
          <w:ilvl w:val="0"/>
          <w:numId w:val="28"/>
        </w:numPr>
        <w:spacing w:after="120"/>
        <w:ind w:left="1134" w:hanging="567"/>
        <w:rPr>
          <w:rFonts w:ascii="Arial" w:hAnsi="Arial" w:cs="Arial"/>
          <w:sz w:val="24"/>
          <w:szCs w:val="24"/>
        </w:rPr>
      </w:pPr>
      <w:r w:rsidRPr="00A12B22">
        <w:rPr>
          <w:rFonts w:ascii="Arial" w:hAnsi="Arial" w:cs="Arial"/>
          <w:sz w:val="24"/>
          <w:szCs w:val="24"/>
        </w:rPr>
        <w:t xml:space="preserve">The outcome of the </w:t>
      </w:r>
      <w:proofErr w:type="gramStart"/>
      <w:r w:rsidRPr="00A12B22">
        <w:rPr>
          <w:rFonts w:ascii="Arial" w:hAnsi="Arial" w:cs="Arial"/>
          <w:sz w:val="24"/>
          <w:szCs w:val="24"/>
        </w:rPr>
        <w:t>complaint</w:t>
      </w:r>
      <w:r w:rsidR="00C55A25">
        <w:rPr>
          <w:rFonts w:ascii="Arial" w:hAnsi="Arial" w:cs="Arial"/>
          <w:sz w:val="24"/>
          <w:szCs w:val="24"/>
        </w:rPr>
        <w:t>;</w:t>
      </w:r>
      <w:proofErr w:type="gramEnd"/>
    </w:p>
    <w:p w14:paraId="1D2CB914" w14:textId="7A023BCD" w:rsidR="00D6172D" w:rsidRPr="00A12B22" w:rsidRDefault="00D6172D" w:rsidP="00D6172D">
      <w:pPr>
        <w:pStyle w:val="ListParagraph"/>
        <w:numPr>
          <w:ilvl w:val="0"/>
          <w:numId w:val="28"/>
        </w:numPr>
        <w:spacing w:after="120"/>
        <w:ind w:left="1134" w:hanging="567"/>
        <w:rPr>
          <w:rFonts w:ascii="Arial" w:hAnsi="Arial" w:cs="Arial"/>
          <w:sz w:val="24"/>
          <w:szCs w:val="24"/>
        </w:rPr>
      </w:pPr>
      <w:r w:rsidRPr="00A12B22">
        <w:rPr>
          <w:rFonts w:ascii="Arial" w:hAnsi="Arial" w:cs="Arial"/>
          <w:sz w:val="24"/>
          <w:szCs w:val="24"/>
        </w:rPr>
        <w:t xml:space="preserve">The reasons for any decisions </w:t>
      </w:r>
      <w:proofErr w:type="gramStart"/>
      <w:r w:rsidRPr="00A12B22">
        <w:rPr>
          <w:rFonts w:ascii="Arial" w:hAnsi="Arial" w:cs="Arial"/>
          <w:sz w:val="24"/>
          <w:szCs w:val="24"/>
        </w:rPr>
        <w:t>made</w:t>
      </w:r>
      <w:r w:rsidR="00C55A25">
        <w:rPr>
          <w:rFonts w:ascii="Arial" w:hAnsi="Arial" w:cs="Arial"/>
          <w:sz w:val="24"/>
          <w:szCs w:val="24"/>
        </w:rPr>
        <w:t>;</w:t>
      </w:r>
      <w:proofErr w:type="gramEnd"/>
    </w:p>
    <w:p w14:paraId="57C4FE12" w14:textId="42BD10BF" w:rsidR="00D6172D" w:rsidRPr="00A12B22" w:rsidRDefault="00D6172D" w:rsidP="00D6172D">
      <w:pPr>
        <w:pStyle w:val="ListParagraph"/>
        <w:numPr>
          <w:ilvl w:val="0"/>
          <w:numId w:val="28"/>
        </w:numPr>
        <w:spacing w:after="120"/>
        <w:ind w:left="1134" w:hanging="567"/>
        <w:rPr>
          <w:rFonts w:ascii="Arial" w:hAnsi="Arial" w:cs="Arial"/>
          <w:sz w:val="24"/>
          <w:szCs w:val="24"/>
        </w:rPr>
      </w:pPr>
      <w:r w:rsidRPr="00A12B22">
        <w:rPr>
          <w:rFonts w:ascii="Arial" w:hAnsi="Arial" w:cs="Arial"/>
          <w:sz w:val="24"/>
          <w:szCs w:val="24"/>
        </w:rPr>
        <w:t xml:space="preserve">The details of any remedy already </w:t>
      </w:r>
      <w:proofErr w:type="gramStart"/>
      <w:r w:rsidRPr="00A12B22">
        <w:rPr>
          <w:rFonts w:ascii="Arial" w:hAnsi="Arial" w:cs="Arial"/>
          <w:sz w:val="24"/>
          <w:szCs w:val="24"/>
        </w:rPr>
        <w:t>actioned</w:t>
      </w:r>
      <w:r w:rsidR="00C55A25">
        <w:rPr>
          <w:rFonts w:ascii="Arial" w:hAnsi="Arial" w:cs="Arial"/>
          <w:sz w:val="24"/>
          <w:szCs w:val="24"/>
        </w:rPr>
        <w:t>;</w:t>
      </w:r>
      <w:proofErr w:type="gramEnd"/>
    </w:p>
    <w:p w14:paraId="3B53CF28" w14:textId="6A38512A" w:rsidR="00D6172D" w:rsidRPr="00A12B22" w:rsidRDefault="00D6172D" w:rsidP="00D6172D">
      <w:pPr>
        <w:pStyle w:val="ListParagraph"/>
        <w:numPr>
          <w:ilvl w:val="0"/>
          <w:numId w:val="28"/>
        </w:numPr>
        <w:spacing w:after="120"/>
        <w:ind w:left="1134" w:hanging="567"/>
        <w:rPr>
          <w:rFonts w:ascii="Arial" w:hAnsi="Arial" w:cs="Arial"/>
          <w:sz w:val="24"/>
          <w:szCs w:val="24"/>
        </w:rPr>
      </w:pPr>
      <w:r w:rsidRPr="00A12B22">
        <w:rPr>
          <w:rFonts w:ascii="Arial" w:hAnsi="Arial" w:cs="Arial"/>
          <w:sz w:val="24"/>
          <w:szCs w:val="24"/>
        </w:rPr>
        <w:t xml:space="preserve">Details of any outstanding actions and when they will be </w:t>
      </w:r>
      <w:proofErr w:type="gramStart"/>
      <w:r w:rsidRPr="00A12B22">
        <w:rPr>
          <w:rFonts w:ascii="Arial" w:hAnsi="Arial" w:cs="Arial"/>
          <w:sz w:val="24"/>
          <w:szCs w:val="24"/>
        </w:rPr>
        <w:t>completed</w:t>
      </w:r>
      <w:r w:rsidR="00C55A25">
        <w:rPr>
          <w:rFonts w:ascii="Arial" w:hAnsi="Arial" w:cs="Arial"/>
          <w:sz w:val="24"/>
          <w:szCs w:val="24"/>
        </w:rPr>
        <w:t>;</w:t>
      </w:r>
      <w:proofErr w:type="gramEnd"/>
    </w:p>
    <w:p w14:paraId="193F0A79" w14:textId="77777777" w:rsidR="00D6172D" w:rsidRPr="00A12B22" w:rsidRDefault="00D6172D" w:rsidP="00D6172D">
      <w:pPr>
        <w:pStyle w:val="ListParagraph"/>
        <w:numPr>
          <w:ilvl w:val="0"/>
          <w:numId w:val="28"/>
        </w:numPr>
        <w:spacing w:after="120"/>
        <w:ind w:left="1134" w:hanging="567"/>
        <w:rPr>
          <w:rFonts w:ascii="Arial" w:hAnsi="Arial" w:cs="Arial"/>
          <w:sz w:val="24"/>
          <w:szCs w:val="24"/>
        </w:rPr>
      </w:pPr>
      <w:r w:rsidRPr="00A12B22">
        <w:rPr>
          <w:rFonts w:ascii="Arial" w:hAnsi="Arial" w:cs="Arial"/>
          <w:sz w:val="24"/>
          <w:szCs w:val="24"/>
        </w:rPr>
        <w:t>Details of how to escalate the matter if dissatisfied.</w:t>
      </w:r>
    </w:p>
    <w:p w14:paraId="74FDD3AD" w14:textId="22818EBD" w:rsidR="00651F39" w:rsidRPr="00A12B22" w:rsidRDefault="00651F39" w:rsidP="002452DF">
      <w:pPr>
        <w:pStyle w:val="ListParagraph"/>
        <w:spacing w:after="120"/>
        <w:rPr>
          <w:rFonts w:ascii="Arial" w:hAnsi="Arial" w:cs="Arial"/>
          <w:sz w:val="24"/>
          <w:szCs w:val="24"/>
        </w:rPr>
      </w:pPr>
    </w:p>
    <w:p w14:paraId="4298A82E" w14:textId="5DEFC4DA" w:rsidR="00306495" w:rsidRPr="00A12B22" w:rsidRDefault="00C55A25" w:rsidP="00C55A25">
      <w:pPr>
        <w:pStyle w:val="ListParagraph"/>
        <w:spacing w:after="120"/>
        <w:ind w:left="709" w:hanging="709"/>
        <w:rPr>
          <w:rFonts w:ascii="Arial" w:hAnsi="Arial" w:cs="Arial"/>
          <w:sz w:val="24"/>
          <w:szCs w:val="24"/>
        </w:rPr>
      </w:pPr>
      <w:r>
        <w:rPr>
          <w:rFonts w:ascii="Arial" w:hAnsi="Arial" w:cs="Arial"/>
          <w:sz w:val="24"/>
          <w:szCs w:val="24"/>
        </w:rPr>
        <w:t xml:space="preserve">7.3. </w:t>
      </w:r>
      <w:r>
        <w:rPr>
          <w:rFonts w:ascii="Arial" w:hAnsi="Arial" w:cs="Arial"/>
          <w:sz w:val="24"/>
          <w:szCs w:val="24"/>
        </w:rPr>
        <w:tab/>
      </w:r>
      <w:r w:rsidR="00306495" w:rsidRPr="00A12B22">
        <w:rPr>
          <w:rFonts w:ascii="Arial" w:hAnsi="Arial" w:cs="Arial"/>
          <w:sz w:val="24"/>
          <w:szCs w:val="24"/>
        </w:rPr>
        <w:t xml:space="preserve">The complaint will be handled objectively and with no regard to the outcome of stage 1 and the views of the investigating officer. </w:t>
      </w:r>
      <w:r w:rsidR="00D6172D" w:rsidRPr="00A12B22">
        <w:rPr>
          <w:rFonts w:ascii="Arial" w:hAnsi="Arial" w:cs="Arial"/>
          <w:sz w:val="24"/>
          <w:szCs w:val="24"/>
        </w:rPr>
        <w:t>If the complaint is upheld a full explanation of why this was the case will be given to the investigating officer and any other staff members involved with the investigation.</w:t>
      </w:r>
    </w:p>
    <w:p w14:paraId="25D34276" w14:textId="77777777" w:rsidR="00D6172D" w:rsidRPr="00A12B22" w:rsidRDefault="00D6172D" w:rsidP="002452DF">
      <w:pPr>
        <w:pStyle w:val="ListParagraph"/>
        <w:spacing w:after="120"/>
        <w:rPr>
          <w:rFonts w:ascii="Arial" w:hAnsi="Arial" w:cs="Arial"/>
          <w:sz w:val="24"/>
          <w:szCs w:val="24"/>
        </w:rPr>
      </w:pPr>
    </w:p>
    <w:p w14:paraId="5A599F99" w14:textId="6673D417" w:rsidR="002908F1" w:rsidRPr="00C55A25" w:rsidRDefault="00E93B9A" w:rsidP="00C55A25">
      <w:pPr>
        <w:pStyle w:val="ListParagraph"/>
        <w:numPr>
          <w:ilvl w:val="0"/>
          <w:numId w:val="35"/>
        </w:numPr>
        <w:spacing w:after="120"/>
        <w:ind w:left="567" w:hanging="567"/>
        <w:rPr>
          <w:rFonts w:ascii="Arial" w:hAnsi="Arial" w:cs="Arial"/>
          <w:b/>
          <w:bCs/>
          <w:sz w:val="24"/>
          <w:szCs w:val="24"/>
        </w:rPr>
      </w:pPr>
      <w:r w:rsidRPr="00C55A25">
        <w:rPr>
          <w:rFonts w:ascii="Arial" w:hAnsi="Arial" w:cs="Arial"/>
          <w:b/>
          <w:bCs/>
          <w:sz w:val="24"/>
          <w:szCs w:val="24"/>
        </w:rPr>
        <w:t>Outcomes</w:t>
      </w:r>
    </w:p>
    <w:p w14:paraId="4A13A3CD" w14:textId="5BC7BFBC" w:rsidR="00C55A25" w:rsidRDefault="00C55A25" w:rsidP="00C55A25">
      <w:pPr>
        <w:spacing w:after="120"/>
        <w:ind w:left="567" w:hanging="567"/>
        <w:rPr>
          <w:rFonts w:ascii="Arial" w:hAnsi="Arial" w:cs="Arial"/>
          <w:sz w:val="24"/>
          <w:szCs w:val="24"/>
        </w:rPr>
      </w:pPr>
      <w:r>
        <w:rPr>
          <w:rFonts w:ascii="Arial" w:hAnsi="Arial" w:cs="Arial"/>
          <w:sz w:val="24"/>
          <w:szCs w:val="24"/>
        </w:rPr>
        <w:t>8.1.</w:t>
      </w:r>
      <w:r>
        <w:rPr>
          <w:rFonts w:ascii="Arial" w:hAnsi="Arial" w:cs="Arial"/>
          <w:sz w:val="24"/>
          <w:szCs w:val="24"/>
        </w:rPr>
        <w:tab/>
      </w:r>
      <w:r w:rsidR="009210EC" w:rsidRPr="00C55A25">
        <w:rPr>
          <w:rFonts w:ascii="Arial" w:hAnsi="Arial" w:cs="Arial"/>
          <w:sz w:val="24"/>
          <w:szCs w:val="24"/>
        </w:rPr>
        <w:t>The outcome of the investigation will in all cases be given to the complainant in writing</w:t>
      </w:r>
      <w:r w:rsidR="00FF10B9">
        <w:rPr>
          <w:rFonts w:ascii="Arial" w:hAnsi="Arial" w:cs="Arial"/>
          <w:sz w:val="24"/>
          <w:szCs w:val="24"/>
        </w:rPr>
        <w:t xml:space="preserve"> and will either classed as upheld or not upheld.</w:t>
      </w:r>
    </w:p>
    <w:p w14:paraId="1B7E1551" w14:textId="61497954" w:rsidR="00FF10B9" w:rsidRDefault="00FF10B9" w:rsidP="00C55A25">
      <w:pPr>
        <w:spacing w:after="120"/>
        <w:ind w:left="567" w:hanging="567"/>
        <w:rPr>
          <w:rFonts w:ascii="Arial" w:hAnsi="Arial" w:cs="Arial"/>
          <w:sz w:val="24"/>
          <w:szCs w:val="24"/>
        </w:rPr>
      </w:pPr>
      <w:r>
        <w:rPr>
          <w:rFonts w:ascii="Arial" w:hAnsi="Arial" w:cs="Arial"/>
          <w:sz w:val="24"/>
          <w:szCs w:val="24"/>
        </w:rPr>
        <w:t>8.2</w:t>
      </w:r>
      <w:r>
        <w:rPr>
          <w:rFonts w:ascii="Arial" w:hAnsi="Arial" w:cs="Arial"/>
          <w:sz w:val="24"/>
          <w:szCs w:val="24"/>
        </w:rPr>
        <w:tab/>
        <w:t xml:space="preserve">However where a complaint has </w:t>
      </w:r>
      <w:proofErr w:type="gramStart"/>
      <w:r>
        <w:rPr>
          <w:rFonts w:ascii="Arial" w:hAnsi="Arial" w:cs="Arial"/>
          <w:sz w:val="24"/>
          <w:szCs w:val="24"/>
        </w:rPr>
        <w:t>a number of</w:t>
      </w:r>
      <w:proofErr w:type="gramEnd"/>
      <w:r>
        <w:rPr>
          <w:rFonts w:ascii="Arial" w:hAnsi="Arial" w:cs="Arial"/>
          <w:sz w:val="24"/>
          <w:szCs w:val="24"/>
        </w:rPr>
        <w:t xml:space="preserve"> elements, the outcome of each should be listed separately.</w:t>
      </w:r>
    </w:p>
    <w:p w14:paraId="68111F13" w14:textId="7DF328FB" w:rsidR="00E93B9A" w:rsidRPr="00A12B22" w:rsidRDefault="00C55A25" w:rsidP="00C55A25">
      <w:pPr>
        <w:spacing w:after="120"/>
        <w:ind w:left="567" w:hanging="567"/>
        <w:rPr>
          <w:rFonts w:ascii="Arial" w:hAnsi="Arial" w:cs="Arial"/>
          <w:sz w:val="24"/>
          <w:szCs w:val="24"/>
        </w:rPr>
      </w:pPr>
      <w:r>
        <w:rPr>
          <w:rFonts w:ascii="Arial" w:hAnsi="Arial" w:cs="Arial"/>
          <w:sz w:val="24"/>
          <w:szCs w:val="24"/>
        </w:rPr>
        <w:t xml:space="preserve">8.2.  </w:t>
      </w:r>
      <w:r w:rsidR="00C0541C" w:rsidRPr="00A12B22">
        <w:rPr>
          <w:rFonts w:ascii="Arial" w:hAnsi="Arial" w:cs="Arial"/>
          <w:sz w:val="24"/>
          <w:szCs w:val="24"/>
        </w:rPr>
        <w:t xml:space="preserve">In most cases the </w:t>
      </w:r>
      <w:r w:rsidR="00342F3D" w:rsidRPr="00A12B22">
        <w:rPr>
          <w:rFonts w:ascii="Arial" w:hAnsi="Arial" w:cs="Arial"/>
          <w:sz w:val="24"/>
          <w:szCs w:val="24"/>
        </w:rPr>
        <w:t>main action will be to put things right and the response will set out what has already</w:t>
      </w:r>
      <w:r w:rsidR="00E35074" w:rsidRPr="00A12B22">
        <w:rPr>
          <w:rFonts w:ascii="Arial" w:hAnsi="Arial" w:cs="Arial"/>
          <w:sz w:val="24"/>
          <w:szCs w:val="24"/>
        </w:rPr>
        <w:t xml:space="preserve"> or will be done</w:t>
      </w:r>
      <w:r w:rsidR="00187B8A" w:rsidRPr="00A12B22">
        <w:rPr>
          <w:rFonts w:ascii="Arial" w:hAnsi="Arial" w:cs="Arial"/>
          <w:sz w:val="24"/>
          <w:szCs w:val="24"/>
        </w:rPr>
        <w:t xml:space="preserve"> to put matters right, along with an apology</w:t>
      </w:r>
      <w:r w:rsidR="002864C5" w:rsidRPr="00A12B22">
        <w:rPr>
          <w:rFonts w:ascii="Arial" w:hAnsi="Arial" w:cs="Arial"/>
          <w:sz w:val="24"/>
          <w:szCs w:val="24"/>
        </w:rPr>
        <w:t xml:space="preserve">. </w:t>
      </w:r>
    </w:p>
    <w:p w14:paraId="10F8B3F0" w14:textId="4E853482" w:rsidR="00846BC1" w:rsidRPr="00C55A25" w:rsidRDefault="002229D6" w:rsidP="00C55A25">
      <w:pPr>
        <w:pStyle w:val="ListParagraph"/>
        <w:numPr>
          <w:ilvl w:val="1"/>
          <w:numId w:val="36"/>
        </w:numPr>
        <w:spacing w:after="120"/>
        <w:ind w:left="567" w:hanging="567"/>
        <w:rPr>
          <w:rFonts w:ascii="Arial" w:hAnsi="Arial" w:cs="Arial"/>
          <w:sz w:val="24"/>
          <w:szCs w:val="24"/>
        </w:rPr>
      </w:pPr>
      <w:r w:rsidRPr="00C55A25">
        <w:rPr>
          <w:rFonts w:ascii="Arial" w:hAnsi="Arial" w:cs="Arial"/>
          <w:sz w:val="24"/>
          <w:szCs w:val="24"/>
        </w:rPr>
        <w:t>A reply should where appropriate also set out w</w:t>
      </w:r>
      <w:r w:rsidR="00B86690" w:rsidRPr="00C55A25">
        <w:rPr>
          <w:rFonts w:ascii="Arial" w:hAnsi="Arial" w:cs="Arial"/>
          <w:sz w:val="24"/>
          <w:szCs w:val="24"/>
        </w:rPr>
        <w:t xml:space="preserve">hat lessons have been learned and </w:t>
      </w:r>
      <w:r w:rsidR="00846BC1" w:rsidRPr="00C55A25">
        <w:rPr>
          <w:rFonts w:ascii="Arial" w:hAnsi="Arial" w:cs="Arial"/>
          <w:sz w:val="24"/>
          <w:szCs w:val="24"/>
        </w:rPr>
        <w:t>what actions have been taken to avoid a recurrence</w:t>
      </w:r>
      <w:r w:rsidR="00141005" w:rsidRPr="00C55A25">
        <w:rPr>
          <w:rFonts w:ascii="Arial" w:hAnsi="Arial" w:cs="Arial"/>
          <w:sz w:val="24"/>
          <w:szCs w:val="24"/>
        </w:rPr>
        <w:t xml:space="preserve"> and 1w</w:t>
      </w:r>
      <w:r w:rsidR="00F96543" w:rsidRPr="00C55A25">
        <w:rPr>
          <w:rFonts w:ascii="Arial" w:hAnsi="Arial" w:cs="Arial"/>
          <w:sz w:val="24"/>
          <w:szCs w:val="24"/>
        </w:rPr>
        <w:t>here required changes should also be made to policies and procedures</w:t>
      </w:r>
      <w:r w:rsidR="000913E7" w:rsidRPr="00C55A25">
        <w:rPr>
          <w:rFonts w:ascii="Arial" w:hAnsi="Arial" w:cs="Arial"/>
          <w:sz w:val="24"/>
          <w:szCs w:val="24"/>
        </w:rPr>
        <w:t>.</w:t>
      </w:r>
    </w:p>
    <w:p w14:paraId="65363022" w14:textId="0E3AF8D2" w:rsidR="000913E7" w:rsidRPr="00A12B22" w:rsidRDefault="000913E7" w:rsidP="00C55A25">
      <w:pPr>
        <w:pStyle w:val="ListParagraph"/>
        <w:numPr>
          <w:ilvl w:val="1"/>
          <w:numId w:val="36"/>
        </w:numPr>
        <w:spacing w:after="120"/>
        <w:ind w:left="567" w:hanging="567"/>
        <w:rPr>
          <w:rFonts w:ascii="Arial" w:hAnsi="Arial" w:cs="Arial"/>
          <w:sz w:val="24"/>
          <w:szCs w:val="24"/>
        </w:rPr>
      </w:pPr>
      <w:r w:rsidRPr="00A12B22">
        <w:rPr>
          <w:rFonts w:ascii="Arial" w:hAnsi="Arial" w:cs="Arial"/>
          <w:sz w:val="24"/>
          <w:szCs w:val="24"/>
        </w:rPr>
        <w:t>Any claims for compensation will be dealt with under the RPRMO compensation pol</w:t>
      </w:r>
      <w:r w:rsidR="00303BA6" w:rsidRPr="00A12B22">
        <w:rPr>
          <w:rFonts w:ascii="Arial" w:hAnsi="Arial" w:cs="Arial"/>
          <w:sz w:val="24"/>
          <w:szCs w:val="24"/>
        </w:rPr>
        <w:t>icy.</w:t>
      </w:r>
    </w:p>
    <w:p w14:paraId="73A0329D" w14:textId="50559885" w:rsidR="009D51E7" w:rsidRPr="00A12B22" w:rsidRDefault="009D51E7" w:rsidP="00C55A25">
      <w:pPr>
        <w:pStyle w:val="ListParagraph"/>
        <w:numPr>
          <w:ilvl w:val="1"/>
          <w:numId w:val="36"/>
        </w:numPr>
        <w:spacing w:after="120"/>
        <w:ind w:left="567" w:hanging="567"/>
        <w:rPr>
          <w:rFonts w:ascii="Arial" w:hAnsi="Arial" w:cs="Arial"/>
          <w:sz w:val="24"/>
          <w:szCs w:val="24"/>
        </w:rPr>
      </w:pPr>
      <w:r w:rsidRPr="00A12B22">
        <w:rPr>
          <w:rFonts w:ascii="Arial" w:hAnsi="Arial" w:cs="Arial"/>
          <w:sz w:val="24"/>
          <w:szCs w:val="24"/>
        </w:rPr>
        <w:t xml:space="preserve">In all cases officers will attempt to prevent </w:t>
      </w:r>
      <w:r w:rsidR="00703083" w:rsidRPr="00A12B22">
        <w:rPr>
          <w:rFonts w:ascii="Arial" w:hAnsi="Arial" w:cs="Arial"/>
          <w:sz w:val="24"/>
          <w:szCs w:val="24"/>
        </w:rPr>
        <w:t>a complaint resulting in legal action and may therefore need to make an</w:t>
      </w:r>
      <w:r w:rsidR="000C671F" w:rsidRPr="00A12B22">
        <w:rPr>
          <w:rFonts w:ascii="Arial" w:hAnsi="Arial" w:cs="Arial"/>
          <w:sz w:val="24"/>
          <w:szCs w:val="24"/>
        </w:rPr>
        <w:t xml:space="preserve"> offer of compensation to ensure that this is the case.</w:t>
      </w:r>
    </w:p>
    <w:p w14:paraId="1F6A65B0" w14:textId="7EC11695" w:rsidR="005F031C" w:rsidRPr="00A12B22" w:rsidRDefault="00C55A25" w:rsidP="00141005">
      <w:pPr>
        <w:spacing w:after="120"/>
        <w:ind w:left="567" w:hanging="567"/>
        <w:rPr>
          <w:rFonts w:ascii="Arial" w:hAnsi="Arial" w:cs="Arial"/>
          <w:b/>
          <w:sz w:val="24"/>
          <w:szCs w:val="24"/>
        </w:rPr>
      </w:pPr>
      <w:r>
        <w:rPr>
          <w:rFonts w:ascii="Arial" w:hAnsi="Arial" w:cs="Arial"/>
          <w:b/>
          <w:sz w:val="24"/>
          <w:szCs w:val="24"/>
        </w:rPr>
        <w:t>9</w:t>
      </w:r>
      <w:r>
        <w:rPr>
          <w:rFonts w:ascii="Arial" w:hAnsi="Arial" w:cs="Arial"/>
          <w:b/>
          <w:sz w:val="24"/>
          <w:szCs w:val="24"/>
        </w:rPr>
        <w:tab/>
      </w:r>
      <w:r w:rsidR="00141005" w:rsidRPr="00A12B22">
        <w:rPr>
          <w:rFonts w:ascii="Arial" w:hAnsi="Arial" w:cs="Arial"/>
          <w:b/>
          <w:sz w:val="24"/>
          <w:szCs w:val="24"/>
        </w:rPr>
        <w:t>Complaints involving Board Members</w:t>
      </w:r>
      <w:r w:rsidR="00BB7B73" w:rsidRPr="00A12B22">
        <w:rPr>
          <w:rFonts w:ascii="Arial" w:hAnsi="Arial" w:cs="Arial"/>
          <w:sz w:val="24"/>
          <w:szCs w:val="24"/>
        </w:rPr>
        <w:t xml:space="preserve"> </w:t>
      </w:r>
      <w:r w:rsidR="00A502B4" w:rsidRPr="00A12B22">
        <w:rPr>
          <w:rFonts w:ascii="Arial" w:hAnsi="Arial" w:cs="Arial"/>
          <w:sz w:val="24"/>
          <w:szCs w:val="24"/>
        </w:rPr>
        <w:tab/>
      </w:r>
    </w:p>
    <w:p w14:paraId="4FCBCEFA" w14:textId="00A0B2DE" w:rsidR="005F031C" w:rsidRPr="00A12B22" w:rsidRDefault="00C55A25" w:rsidP="002452DF">
      <w:pPr>
        <w:spacing w:after="120"/>
        <w:ind w:left="567" w:hanging="567"/>
        <w:rPr>
          <w:rFonts w:ascii="Arial" w:hAnsi="Arial" w:cs="Arial"/>
          <w:color w:val="000000"/>
          <w:sz w:val="24"/>
          <w:szCs w:val="24"/>
        </w:rPr>
      </w:pPr>
      <w:r>
        <w:rPr>
          <w:rFonts w:ascii="Arial" w:hAnsi="Arial" w:cs="Arial"/>
          <w:color w:val="000000"/>
          <w:sz w:val="24"/>
          <w:szCs w:val="24"/>
        </w:rPr>
        <w:t>9.1.</w:t>
      </w:r>
      <w:r>
        <w:rPr>
          <w:rFonts w:ascii="Arial" w:hAnsi="Arial" w:cs="Arial"/>
          <w:color w:val="000000"/>
          <w:sz w:val="24"/>
          <w:szCs w:val="24"/>
        </w:rPr>
        <w:tab/>
      </w:r>
      <w:r w:rsidR="00707866" w:rsidRPr="00A12B22">
        <w:rPr>
          <w:rFonts w:ascii="Arial" w:hAnsi="Arial" w:cs="Arial"/>
          <w:color w:val="000000"/>
          <w:sz w:val="24"/>
          <w:szCs w:val="24"/>
        </w:rPr>
        <w:t xml:space="preserve">Complaints about a Board member or </w:t>
      </w:r>
      <w:r w:rsidR="00141005" w:rsidRPr="00A12B22">
        <w:rPr>
          <w:rFonts w:ascii="Arial" w:hAnsi="Arial" w:cs="Arial"/>
          <w:color w:val="000000"/>
          <w:sz w:val="24"/>
          <w:szCs w:val="24"/>
        </w:rPr>
        <w:t xml:space="preserve">the </w:t>
      </w:r>
      <w:r w:rsidR="00707866" w:rsidRPr="00A12B22">
        <w:rPr>
          <w:rFonts w:ascii="Arial" w:hAnsi="Arial" w:cs="Arial"/>
          <w:color w:val="000000"/>
          <w:sz w:val="24"/>
          <w:szCs w:val="24"/>
        </w:rPr>
        <w:t>Estate Director</w:t>
      </w:r>
      <w:r w:rsidR="005F031C" w:rsidRPr="00A12B22">
        <w:rPr>
          <w:rFonts w:ascii="Arial" w:hAnsi="Arial" w:cs="Arial"/>
          <w:color w:val="000000"/>
          <w:sz w:val="24"/>
          <w:szCs w:val="24"/>
        </w:rPr>
        <w:t xml:space="preserve"> </w:t>
      </w:r>
      <w:r w:rsidR="00707866" w:rsidRPr="00A12B22">
        <w:rPr>
          <w:rFonts w:ascii="Arial" w:hAnsi="Arial" w:cs="Arial"/>
          <w:color w:val="000000"/>
          <w:sz w:val="24"/>
          <w:szCs w:val="24"/>
        </w:rPr>
        <w:t>will be dealt with within</w:t>
      </w:r>
      <w:r w:rsidR="005F031C" w:rsidRPr="00A12B22">
        <w:rPr>
          <w:rFonts w:ascii="Arial" w:hAnsi="Arial" w:cs="Arial"/>
          <w:color w:val="000000"/>
          <w:sz w:val="24"/>
          <w:szCs w:val="24"/>
        </w:rPr>
        <w:t xml:space="preserve"> </w:t>
      </w:r>
      <w:r w:rsidR="00EB5233" w:rsidRPr="00A12B22">
        <w:rPr>
          <w:rFonts w:ascii="Arial" w:hAnsi="Arial" w:cs="Arial"/>
          <w:color w:val="000000"/>
          <w:sz w:val="24"/>
          <w:szCs w:val="24"/>
        </w:rPr>
        <w:t xml:space="preserve">14 </w:t>
      </w:r>
      <w:r w:rsidR="005F031C" w:rsidRPr="00A12B22">
        <w:rPr>
          <w:rFonts w:ascii="Arial" w:hAnsi="Arial" w:cs="Arial"/>
          <w:color w:val="000000"/>
          <w:sz w:val="24"/>
          <w:szCs w:val="24"/>
        </w:rPr>
        <w:t xml:space="preserve">working days. If the matter cannot be dealt with within </w:t>
      </w:r>
      <w:r w:rsidR="00EB5233" w:rsidRPr="00A12B22">
        <w:rPr>
          <w:rFonts w:ascii="Arial" w:hAnsi="Arial" w:cs="Arial"/>
          <w:color w:val="000000"/>
          <w:sz w:val="24"/>
          <w:szCs w:val="24"/>
        </w:rPr>
        <w:t xml:space="preserve">21 </w:t>
      </w:r>
      <w:r w:rsidR="005F031C" w:rsidRPr="00A12B22">
        <w:rPr>
          <w:rFonts w:ascii="Arial" w:hAnsi="Arial" w:cs="Arial"/>
          <w:color w:val="000000"/>
          <w:sz w:val="24"/>
          <w:szCs w:val="24"/>
        </w:rPr>
        <w:t xml:space="preserve">days or if </w:t>
      </w:r>
      <w:r w:rsidR="005F031C" w:rsidRPr="00A12B22">
        <w:rPr>
          <w:rFonts w:ascii="Arial" w:hAnsi="Arial" w:cs="Arial"/>
          <w:color w:val="000000"/>
          <w:sz w:val="24"/>
          <w:szCs w:val="24"/>
        </w:rPr>
        <w:lastRenderedPageBreak/>
        <w:t xml:space="preserve">the complaint is serious, </w:t>
      </w:r>
      <w:r w:rsidR="00707866" w:rsidRPr="00A12B22">
        <w:rPr>
          <w:rFonts w:ascii="Arial" w:hAnsi="Arial" w:cs="Arial"/>
          <w:color w:val="000000"/>
          <w:sz w:val="24"/>
          <w:szCs w:val="24"/>
        </w:rPr>
        <w:t xml:space="preserve">the matter will be considered by </w:t>
      </w:r>
      <w:r w:rsidR="005F031C" w:rsidRPr="00A12B22">
        <w:rPr>
          <w:rFonts w:ascii="Arial" w:hAnsi="Arial" w:cs="Arial"/>
          <w:color w:val="000000"/>
          <w:sz w:val="24"/>
          <w:szCs w:val="24"/>
        </w:rPr>
        <w:t xml:space="preserve">the </w:t>
      </w:r>
      <w:r w:rsidR="0017378E" w:rsidRPr="00A12B22">
        <w:rPr>
          <w:rFonts w:ascii="Arial" w:hAnsi="Arial" w:cs="Arial"/>
          <w:color w:val="000000"/>
          <w:sz w:val="24"/>
          <w:szCs w:val="24"/>
        </w:rPr>
        <w:t xml:space="preserve">Board </w:t>
      </w:r>
      <w:r w:rsidR="00707866" w:rsidRPr="00A12B22">
        <w:rPr>
          <w:rFonts w:ascii="Arial" w:hAnsi="Arial" w:cs="Arial"/>
          <w:color w:val="000000"/>
          <w:sz w:val="24"/>
          <w:szCs w:val="24"/>
        </w:rPr>
        <w:t>at its next meeting</w:t>
      </w:r>
      <w:r w:rsidR="005F031C" w:rsidRPr="00A12B22">
        <w:rPr>
          <w:rFonts w:ascii="Arial" w:hAnsi="Arial" w:cs="Arial"/>
          <w:color w:val="000000"/>
          <w:sz w:val="24"/>
          <w:szCs w:val="24"/>
        </w:rPr>
        <w:t xml:space="preserve">. The matter will be </w:t>
      </w:r>
      <w:proofErr w:type="spellStart"/>
      <w:r w:rsidR="005F031C" w:rsidRPr="00A12B22">
        <w:rPr>
          <w:rFonts w:ascii="Arial" w:hAnsi="Arial" w:cs="Arial"/>
          <w:color w:val="000000"/>
          <w:sz w:val="24"/>
          <w:szCs w:val="24"/>
        </w:rPr>
        <w:t>minuted</w:t>
      </w:r>
      <w:proofErr w:type="spellEnd"/>
      <w:r w:rsidR="005F031C" w:rsidRPr="00A12B22">
        <w:rPr>
          <w:rFonts w:ascii="Arial" w:hAnsi="Arial" w:cs="Arial"/>
          <w:color w:val="000000"/>
          <w:sz w:val="24"/>
          <w:szCs w:val="24"/>
        </w:rPr>
        <w:t>.</w:t>
      </w:r>
    </w:p>
    <w:p w14:paraId="75CC8952" w14:textId="77777777" w:rsidR="00295F3F" w:rsidRDefault="00C55A25" w:rsidP="00295F3F">
      <w:pPr>
        <w:spacing w:after="120"/>
        <w:ind w:left="567" w:hanging="567"/>
        <w:rPr>
          <w:rFonts w:ascii="Arial" w:hAnsi="Arial" w:cs="Arial"/>
          <w:color w:val="000000"/>
          <w:sz w:val="24"/>
          <w:szCs w:val="24"/>
        </w:rPr>
      </w:pPr>
      <w:r>
        <w:rPr>
          <w:rFonts w:ascii="Arial" w:hAnsi="Arial" w:cs="Arial"/>
          <w:color w:val="000000"/>
          <w:sz w:val="24"/>
          <w:szCs w:val="24"/>
        </w:rPr>
        <w:t>9.2.</w:t>
      </w:r>
      <w:r>
        <w:rPr>
          <w:rFonts w:ascii="Arial" w:hAnsi="Arial" w:cs="Arial"/>
          <w:color w:val="000000"/>
          <w:sz w:val="24"/>
          <w:szCs w:val="24"/>
        </w:rPr>
        <w:tab/>
      </w:r>
      <w:r w:rsidR="005F031C" w:rsidRPr="00A12B22">
        <w:rPr>
          <w:rFonts w:ascii="Arial" w:hAnsi="Arial" w:cs="Arial"/>
          <w:color w:val="000000"/>
          <w:sz w:val="24"/>
          <w:szCs w:val="24"/>
        </w:rPr>
        <w:t xml:space="preserve">The </w:t>
      </w:r>
      <w:r w:rsidR="0017378E" w:rsidRPr="00A12B22">
        <w:rPr>
          <w:rFonts w:ascii="Arial" w:hAnsi="Arial" w:cs="Arial"/>
          <w:color w:val="000000"/>
          <w:sz w:val="24"/>
          <w:szCs w:val="24"/>
        </w:rPr>
        <w:t xml:space="preserve">Board </w:t>
      </w:r>
      <w:r w:rsidR="005F031C" w:rsidRPr="00A12B22">
        <w:rPr>
          <w:rFonts w:ascii="Arial" w:hAnsi="Arial" w:cs="Arial"/>
          <w:color w:val="000000"/>
          <w:sz w:val="24"/>
          <w:szCs w:val="24"/>
        </w:rPr>
        <w:t xml:space="preserve">may require any person complained about to attend a formal meeting or for both parties to attend mediation. </w:t>
      </w:r>
    </w:p>
    <w:p w14:paraId="46B258AF" w14:textId="115CADA5" w:rsidR="005F031C" w:rsidRPr="002812AB" w:rsidRDefault="002772DC" w:rsidP="002812AB">
      <w:pPr>
        <w:pStyle w:val="ListParagraph"/>
        <w:numPr>
          <w:ilvl w:val="0"/>
          <w:numId w:val="37"/>
        </w:numPr>
        <w:spacing w:after="120"/>
        <w:ind w:left="567" w:hanging="567"/>
        <w:rPr>
          <w:rFonts w:ascii="Arial" w:hAnsi="Arial" w:cs="Arial"/>
          <w:color w:val="000000"/>
          <w:sz w:val="24"/>
          <w:szCs w:val="24"/>
        </w:rPr>
      </w:pPr>
      <w:r w:rsidRPr="002812AB">
        <w:rPr>
          <w:rFonts w:ascii="Arial" w:hAnsi="Arial" w:cs="Arial"/>
          <w:b/>
          <w:sz w:val="24"/>
          <w:szCs w:val="24"/>
        </w:rPr>
        <w:t>Board</w:t>
      </w:r>
      <w:r w:rsidR="005F031C" w:rsidRPr="002812AB">
        <w:rPr>
          <w:rFonts w:ascii="Arial" w:hAnsi="Arial" w:cs="Arial"/>
          <w:b/>
          <w:sz w:val="24"/>
          <w:szCs w:val="24"/>
        </w:rPr>
        <w:t xml:space="preserve"> Review </w:t>
      </w:r>
    </w:p>
    <w:p w14:paraId="43010E43" w14:textId="33204C86" w:rsidR="004724CE" w:rsidRPr="00A12B22" w:rsidRDefault="00295F3F" w:rsidP="00295F3F">
      <w:pPr>
        <w:pStyle w:val="BodyText"/>
        <w:spacing w:after="120" w:line="276" w:lineRule="auto"/>
        <w:ind w:left="567" w:hanging="567"/>
        <w:rPr>
          <w:rFonts w:ascii="Arial" w:hAnsi="Arial" w:cs="Arial"/>
          <w:sz w:val="24"/>
          <w:szCs w:val="24"/>
        </w:rPr>
      </w:pPr>
      <w:r>
        <w:rPr>
          <w:rFonts w:ascii="Arial" w:hAnsi="Arial" w:cs="Arial"/>
          <w:sz w:val="24"/>
          <w:szCs w:val="24"/>
        </w:rPr>
        <w:t>10.1.</w:t>
      </w:r>
      <w:r>
        <w:rPr>
          <w:rFonts w:ascii="Arial" w:hAnsi="Arial" w:cs="Arial"/>
          <w:sz w:val="24"/>
          <w:szCs w:val="24"/>
        </w:rPr>
        <w:tab/>
      </w:r>
      <w:r w:rsidR="005F031C" w:rsidRPr="00A12B22">
        <w:rPr>
          <w:rFonts w:ascii="Arial" w:hAnsi="Arial" w:cs="Arial"/>
          <w:sz w:val="24"/>
          <w:szCs w:val="24"/>
        </w:rPr>
        <w:t>If the complainant is not satisfied with the response</w:t>
      </w:r>
      <w:r w:rsidR="00141005" w:rsidRPr="00A12B22">
        <w:rPr>
          <w:rFonts w:ascii="Arial" w:hAnsi="Arial" w:cs="Arial"/>
          <w:sz w:val="24"/>
          <w:szCs w:val="24"/>
        </w:rPr>
        <w:t xml:space="preserve"> of the stage 2 review</w:t>
      </w:r>
      <w:r w:rsidR="005F031C" w:rsidRPr="00A12B22">
        <w:rPr>
          <w:rFonts w:ascii="Arial" w:hAnsi="Arial" w:cs="Arial"/>
          <w:sz w:val="24"/>
          <w:szCs w:val="24"/>
        </w:rPr>
        <w:t xml:space="preserve">, </w:t>
      </w:r>
      <w:r w:rsidR="00BB7B73" w:rsidRPr="00A12B22">
        <w:rPr>
          <w:rFonts w:ascii="Arial" w:hAnsi="Arial" w:cs="Arial"/>
          <w:sz w:val="24"/>
          <w:szCs w:val="24"/>
        </w:rPr>
        <w:t>they</w:t>
      </w:r>
      <w:r w:rsidR="005F031C" w:rsidRPr="00A12B22">
        <w:rPr>
          <w:rFonts w:ascii="Arial" w:hAnsi="Arial" w:cs="Arial"/>
          <w:sz w:val="24"/>
          <w:szCs w:val="24"/>
        </w:rPr>
        <w:t xml:space="preserve"> may </w:t>
      </w:r>
      <w:r w:rsidR="004946F6" w:rsidRPr="00A12B22">
        <w:rPr>
          <w:rFonts w:ascii="Arial" w:hAnsi="Arial" w:cs="Arial"/>
          <w:sz w:val="24"/>
          <w:szCs w:val="24"/>
        </w:rPr>
        <w:t>choose</w:t>
      </w:r>
      <w:r w:rsidR="004724CE" w:rsidRPr="00A12B22">
        <w:rPr>
          <w:rFonts w:ascii="Arial" w:hAnsi="Arial" w:cs="Arial"/>
          <w:sz w:val="24"/>
          <w:szCs w:val="24"/>
        </w:rPr>
        <w:t xml:space="preserve"> to </w:t>
      </w:r>
      <w:r w:rsidR="005F031C" w:rsidRPr="00A12B22">
        <w:rPr>
          <w:rFonts w:ascii="Arial" w:hAnsi="Arial" w:cs="Arial"/>
          <w:sz w:val="24"/>
          <w:szCs w:val="24"/>
        </w:rPr>
        <w:t xml:space="preserve">appeal </w:t>
      </w:r>
      <w:r w:rsidR="004724CE" w:rsidRPr="00A12B22">
        <w:rPr>
          <w:rFonts w:ascii="Arial" w:hAnsi="Arial" w:cs="Arial"/>
          <w:sz w:val="24"/>
          <w:szCs w:val="24"/>
        </w:rPr>
        <w:t>to the Board. This is a voluntary process</w:t>
      </w:r>
      <w:r w:rsidR="00141005" w:rsidRPr="00A12B22">
        <w:rPr>
          <w:rFonts w:ascii="Arial" w:hAnsi="Arial" w:cs="Arial"/>
          <w:sz w:val="24"/>
          <w:szCs w:val="24"/>
        </w:rPr>
        <w:t xml:space="preserve"> and does </w:t>
      </w:r>
      <w:r w:rsidR="009D66FD" w:rsidRPr="00A12B22">
        <w:rPr>
          <w:rFonts w:ascii="Arial" w:hAnsi="Arial" w:cs="Arial"/>
          <w:sz w:val="24"/>
          <w:szCs w:val="24"/>
        </w:rPr>
        <w:t>n</w:t>
      </w:r>
      <w:r w:rsidR="00141005" w:rsidRPr="00A12B22">
        <w:rPr>
          <w:rFonts w:ascii="Arial" w:hAnsi="Arial" w:cs="Arial"/>
          <w:sz w:val="24"/>
          <w:szCs w:val="24"/>
        </w:rPr>
        <w:t>ot form part of the formal complaints policy.</w:t>
      </w:r>
      <w:r w:rsidR="004724CE" w:rsidRPr="00A12B22">
        <w:rPr>
          <w:rFonts w:ascii="Arial" w:hAnsi="Arial" w:cs="Arial"/>
          <w:sz w:val="24"/>
          <w:szCs w:val="24"/>
        </w:rPr>
        <w:t xml:space="preserve"> </w:t>
      </w:r>
    </w:p>
    <w:p w14:paraId="1A8CEE45" w14:textId="0F0D9282" w:rsidR="00E86DDC" w:rsidRPr="002812AB" w:rsidRDefault="00E86DDC" w:rsidP="002812AB">
      <w:pPr>
        <w:pStyle w:val="ListParagraph"/>
        <w:numPr>
          <w:ilvl w:val="1"/>
          <w:numId w:val="38"/>
        </w:numPr>
        <w:tabs>
          <w:tab w:val="left" w:pos="567"/>
        </w:tabs>
        <w:spacing w:after="120"/>
        <w:ind w:left="567" w:hanging="567"/>
        <w:rPr>
          <w:rFonts w:ascii="Arial" w:eastAsia="Times New Roman" w:hAnsi="Arial" w:cs="Arial"/>
          <w:sz w:val="24"/>
          <w:szCs w:val="24"/>
          <w:lang w:eastAsia="en-GB"/>
        </w:rPr>
      </w:pPr>
      <w:r w:rsidRPr="002812AB">
        <w:rPr>
          <w:rFonts w:ascii="Arial" w:eastAsia="Times New Roman" w:hAnsi="Arial" w:cs="Arial"/>
          <w:sz w:val="24"/>
          <w:szCs w:val="24"/>
          <w:lang w:eastAsia="en-GB"/>
        </w:rPr>
        <w:t>The review will be conducted by any two members of the Board who have not been involved in anyway.</w:t>
      </w:r>
    </w:p>
    <w:p w14:paraId="53CF2C60" w14:textId="4A880818" w:rsidR="004946F6" w:rsidRPr="00A12B22" w:rsidRDefault="005F031C" w:rsidP="002812AB">
      <w:pPr>
        <w:pStyle w:val="BodyText"/>
        <w:numPr>
          <w:ilvl w:val="1"/>
          <w:numId w:val="38"/>
        </w:numPr>
        <w:spacing w:after="120" w:line="276" w:lineRule="auto"/>
        <w:ind w:left="567" w:hanging="567"/>
        <w:rPr>
          <w:rFonts w:ascii="Arial" w:hAnsi="Arial" w:cs="Arial"/>
          <w:sz w:val="24"/>
          <w:szCs w:val="24"/>
        </w:rPr>
      </w:pPr>
      <w:r w:rsidRPr="00A12B22">
        <w:rPr>
          <w:rFonts w:ascii="Arial" w:hAnsi="Arial" w:cs="Arial"/>
          <w:sz w:val="24"/>
          <w:szCs w:val="24"/>
        </w:rPr>
        <w:t xml:space="preserve">The </w:t>
      </w:r>
      <w:r w:rsidR="0017378E" w:rsidRPr="00A12B22">
        <w:rPr>
          <w:rFonts w:ascii="Arial" w:hAnsi="Arial" w:cs="Arial"/>
          <w:sz w:val="24"/>
          <w:szCs w:val="24"/>
        </w:rPr>
        <w:t>Board</w:t>
      </w:r>
      <w:r w:rsidRPr="00A12B22">
        <w:rPr>
          <w:rFonts w:ascii="Arial" w:hAnsi="Arial" w:cs="Arial"/>
          <w:sz w:val="24"/>
          <w:szCs w:val="24"/>
        </w:rPr>
        <w:t xml:space="preserve"> will </w:t>
      </w:r>
      <w:r w:rsidR="00EB5233" w:rsidRPr="00A12B22">
        <w:rPr>
          <w:rFonts w:ascii="Arial" w:hAnsi="Arial" w:cs="Arial"/>
          <w:sz w:val="24"/>
          <w:szCs w:val="24"/>
        </w:rPr>
        <w:t>deal with the complaint in 14</w:t>
      </w:r>
      <w:r w:rsidRPr="00A12B22">
        <w:rPr>
          <w:rFonts w:ascii="Arial" w:hAnsi="Arial" w:cs="Arial"/>
          <w:sz w:val="24"/>
          <w:szCs w:val="24"/>
        </w:rPr>
        <w:t xml:space="preserve"> working day</w:t>
      </w:r>
      <w:r w:rsidR="004724CE" w:rsidRPr="00A12B22">
        <w:rPr>
          <w:rFonts w:ascii="Arial" w:hAnsi="Arial" w:cs="Arial"/>
          <w:sz w:val="24"/>
          <w:szCs w:val="24"/>
        </w:rPr>
        <w:t>s</w:t>
      </w:r>
      <w:r w:rsidRPr="00A12B22">
        <w:rPr>
          <w:rFonts w:ascii="Arial" w:hAnsi="Arial" w:cs="Arial"/>
          <w:sz w:val="24"/>
          <w:szCs w:val="24"/>
        </w:rPr>
        <w:t xml:space="preserve">.  </w:t>
      </w:r>
    </w:p>
    <w:p w14:paraId="4DE63E42" w14:textId="056640CC" w:rsidR="004946F6" w:rsidRPr="00A12B22" w:rsidRDefault="004946F6" w:rsidP="002812AB">
      <w:pPr>
        <w:pStyle w:val="BodyText"/>
        <w:numPr>
          <w:ilvl w:val="1"/>
          <w:numId w:val="38"/>
        </w:numPr>
        <w:spacing w:after="120" w:line="276" w:lineRule="auto"/>
        <w:ind w:left="567" w:hanging="567"/>
        <w:rPr>
          <w:rFonts w:ascii="Arial" w:hAnsi="Arial" w:cs="Arial"/>
          <w:sz w:val="24"/>
          <w:szCs w:val="24"/>
        </w:rPr>
      </w:pPr>
      <w:r w:rsidRPr="00A12B22">
        <w:rPr>
          <w:rFonts w:ascii="Arial" w:hAnsi="Arial" w:cs="Arial"/>
          <w:sz w:val="24"/>
          <w:szCs w:val="24"/>
        </w:rPr>
        <w:t>The Board may investigate by reviewing correspondence and other documents or by meeting with the complainant and the person complained about.</w:t>
      </w:r>
    </w:p>
    <w:p w14:paraId="14EF4C96" w14:textId="77777777" w:rsidR="002772DC" w:rsidRPr="00A12B22" w:rsidRDefault="004946F6" w:rsidP="002812AB">
      <w:pPr>
        <w:pStyle w:val="BodyText"/>
        <w:numPr>
          <w:ilvl w:val="1"/>
          <w:numId w:val="38"/>
        </w:numPr>
        <w:spacing w:after="120" w:line="276" w:lineRule="auto"/>
        <w:ind w:left="567" w:hanging="567"/>
        <w:rPr>
          <w:rFonts w:ascii="Arial" w:hAnsi="Arial" w:cs="Arial"/>
          <w:sz w:val="24"/>
          <w:szCs w:val="24"/>
        </w:rPr>
      </w:pPr>
      <w:r w:rsidRPr="00A12B22">
        <w:rPr>
          <w:rFonts w:ascii="Arial" w:hAnsi="Arial" w:cs="Arial"/>
          <w:sz w:val="24"/>
          <w:szCs w:val="24"/>
        </w:rPr>
        <w:t>Where a meeting is needed t</w:t>
      </w:r>
      <w:r w:rsidR="005F031C" w:rsidRPr="00A12B22">
        <w:rPr>
          <w:rFonts w:ascii="Arial" w:hAnsi="Arial" w:cs="Arial"/>
          <w:sz w:val="24"/>
          <w:szCs w:val="24"/>
        </w:rPr>
        <w:t xml:space="preserve">he Complainant will be invited to an investigatory review meeting within </w:t>
      </w:r>
      <w:r w:rsidR="002772DC" w:rsidRPr="00A12B22">
        <w:rPr>
          <w:rFonts w:ascii="Arial" w:hAnsi="Arial" w:cs="Arial"/>
          <w:sz w:val="24"/>
          <w:szCs w:val="24"/>
        </w:rPr>
        <w:t>10</w:t>
      </w:r>
      <w:r w:rsidR="005F031C" w:rsidRPr="00A12B22">
        <w:rPr>
          <w:rFonts w:ascii="Arial" w:hAnsi="Arial" w:cs="Arial"/>
          <w:sz w:val="24"/>
          <w:szCs w:val="24"/>
        </w:rPr>
        <w:t xml:space="preserve"> working days</w:t>
      </w:r>
      <w:r w:rsidR="002772DC" w:rsidRPr="00A12B22">
        <w:rPr>
          <w:rFonts w:ascii="Arial" w:hAnsi="Arial" w:cs="Arial"/>
          <w:sz w:val="24"/>
          <w:szCs w:val="24"/>
        </w:rPr>
        <w:t xml:space="preserve"> of the request for a Board review</w:t>
      </w:r>
      <w:r w:rsidR="005F031C" w:rsidRPr="00A12B22">
        <w:rPr>
          <w:rFonts w:ascii="Arial" w:hAnsi="Arial" w:cs="Arial"/>
          <w:sz w:val="24"/>
          <w:szCs w:val="24"/>
        </w:rPr>
        <w:t>.</w:t>
      </w:r>
    </w:p>
    <w:p w14:paraId="3B59CB78" w14:textId="77777777" w:rsidR="005F031C" w:rsidRPr="00A12B22" w:rsidRDefault="005F031C" w:rsidP="002812AB">
      <w:pPr>
        <w:pStyle w:val="BodyText"/>
        <w:numPr>
          <w:ilvl w:val="1"/>
          <w:numId w:val="38"/>
        </w:numPr>
        <w:spacing w:after="120" w:line="276" w:lineRule="auto"/>
        <w:ind w:left="567" w:hanging="567"/>
        <w:rPr>
          <w:rFonts w:ascii="Arial" w:hAnsi="Arial" w:cs="Arial"/>
          <w:sz w:val="24"/>
          <w:szCs w:val="24"/>
        </w:rPr>
      </w:pPr>
      <w:r w:rsidRPr="00A12B22">
        <w:rPr>
          <w:rFonts w:ascii="Arial" w:hAnsi="Arial" w:cs="Arial"/>
          <w:sz w:val="24"/>
          <w:szCs w:val="24"/>
        </w:rPr>
        <w:t>The Review Board will provide a formal response within 5 working days</w:t>
      </w:r>
      <w:r w:rsidR="002772DC" w:rsidRPr="00A12B22">
        <w:rPr>
          <w:rFonts w:ascii="Arial" w:hAnsi="Arial" w:cs="Arial"/>
          <w:sz w:val="24"/>
          <w:szCs w:val="24"/>
        </w:rPr>
        <w:t xml:space="preserve"> of the review</w:t>
      </w:r>
      <w:r w:rsidRPr="00A12B22">
        <w:rPr>
          <w:rFonts w:ascii="Arial" w:hAnsi="Arial" w:cs="Arial"/>
          <w:sz w:val="24"/>
          <w:szCs w:val="24"/>
        </w:rPr>
        <w:t xml:space="preserve">.   </w:t>
      </w:r>
    </w:p>
    <w:p w14:paraId="7EDF7E2D" w14:textId="77777777" w:rsidR="005F031C" w:rsidRPr="00A12B22" w:rsidRDefault="00EB5233" w:rsidP="002812AB">
      <w:pPr>
        <w:pStyle w:val="BodyText"/>
        <w:numPr>
          <w:ilvl w:val="0"/>
          <w:numId w:val="38"/>
        </w:numPr>
        <w:spacing w:after="120" w:line="276" w:lineRule="auto"/>
        <w:ind w:left="567" w:hanging="567"/>
        <w:rPr>
          <w:rFonts w:ascii="Arial" w:hAnsi="Arial" w:cs="Arial"/>
          <w:b/>
          <w:sz w:val="24"/>
          <w:szCs w:val="24"/>
        </w:rPr>
      </w:pPr>
      <w:r w:rsidRPr="00A12B22">
        <w:rPr>
          <w:rFonts w:ascii="Arial" w:hAnsi="Arial" w:cs="Arial"/>
          <w:b/>
          <w:sz w:val="24"/>
          <w:szCs w:val="24"/>
        </w:rPr>
        <w:t>Referral to Council</w:t>
      </w:r>
    </w:p>
    <w:p w14:paraId="18138C38" w14:textId="080BAAAC" w:rsidR="00B25023" w:rsidRPr="00A12B22" w:rsidRDefault="002812AB" w:rsidP="002812AB">
      <w:pPr>
        <w:ind w:left="567" w:hanging="567"/>
        <w:rPr>
          <w:rFonts w:ascii="Arial" w:hAnsi="Arial" w:cs="Arial"/>
          <w:sz w:val="24"/>
          <w:szCs w:val="24"/>
        </w:rPr>
      </w:pPr>
      <w:r>
        <w:rPr>
          <w:rFonts w:ascii="Arial" w:hAnsi="Arial" w:cs="Arial"/>
          <w:sz w:val="24"/>
          <w:szCs w:val="24"/>
        </w:rPr>
        <w:t>11.1.</w:t>
      </w:r>
      <w:r>
        <w:rPr>
          <w:rFonts w:ascii="Arial" w:hAnsi="Arial" w:cs="Arial"/>
          <w:sz w:val="24"/>
          <w:szCs w:val="24"/>
        </w:rPr>
        <w:tab/>
      </w:r>
      <w:r w:rsidR="005F031C" w:rsidRPr="00A12B22">
        <w:rPr>
          <w:rFonts w:ascii="Arial" w:hAnsi="Arial" w:cs="Arial"/>
          <w:sz w:val="24"/>
          <w:szCs w:val="24"/>
        </w:rPr>
        <w:t xml:space="preserve">If the complainant is not satisfied </w:t>
      </w:r>
      <w:r w:rsidR="009D66FD" w:rsidRPr="00A12B22">
        <w:rPr>
          <w:rFonts w:ascii="Arial" w:hAnsi="Arial" w:cs="Arial"/>
          <w:sz w:val="24"/>
          <w:szCs w:val="24"/>
        </w:rPr>
        <w:t xml:space="preserve">of the response given at stage 2 of the internal </w:t>
      </w:r>
      <w:proofErr w:type="gramStart"/>
      <w:r w:rsidR="009D66FD" w:rsidRPr="00A12B22">
        <w:rPr>
          <w:rFonts w:ascii="Arial" w:hAnsi="Arial" w:cs="Arial"/>
          <w:sz w:val="24"/>
          <w:szCs w:val="24"/>
        </w:rPr>
        <w:t>process</w:t>
      </w:r>
      <w:proofErr w:type="gramEnd"/>
      <w:r w:rsidR="009D66FD" w:rsidRPr="00A12B22">
        <w:rPr>
          <w:rFonts w:ascii="Arial" w:hAnsi="Arial" w:cs="Arial"/>
          <w:sz w:val="24"/>
          <w:szCs w:val="24"/>
        </w:rPr>
        <w:t xml:space="preserve"> they can appeal to the council by email to </w:t>
      </w:r>
      <w:hyperlink r:id="rId10" w:history="1">
        <w:r w:rsidR="009D66FD" w:rsidRPr="00A12B22">
          <w:rPr>
            <w:rStyle w:val="Hyperlink"/>
            <w:rFonts w:ascii="Arial" w:hAnsi="Arial" w:cs="Arial"/>
            <w:sz w:val="24"/>
            <w:szCs w:val="24"/>
          </w:rPr>
          <w:t>complaints@lambeth.gov.uk</w:t>
        </w:r>
      </w:hyperlink>
    </w:p>
    <w:p w14:paraId="72CC4041" w14:textId="2633CF89" w:rsidR="005F031C" w:rsidRPr="00A12B22" w:rsidRDefault="005F031C" w:rsidP="002812AB">
      <w:pPr>
        <w:pStyle w:val="ListParagraph"/>
        <w:numPr>
          <w:ilvl w:val="0"/>
          <w:numId w:val="38"/>
        </w:numPr>
        <w:spacing w:after="120"/>
        <w:ind w:left="567" w:hanging="567"/>
        <w:rPr>
          <w:rFonts w:ascii="Arial" w:hAnsi="Arial" w:cs="Arial"/>
          <w:b/>
          <w:color w:val="000000"/>
          <w:sz w:val="24"/>
          <w:szCs w:val="24"/>
        </w:rPr>
      </w:pPr>
      <w:r w:rsidRPr="00A12B22">
        <w:rPr>
          <w:rFonts w:ascii="Arial" w:hAnsi="Arial" w:cs="Arial"/>
          <w:b/>
          <w:color w:val="000000"/>
          <w:sz w:val="24"/>
          <w:szCs w:val="24"/>
        </w:rPr>
        <w:t>Records</w:t>
      </w:r>
    </w:p>
    <w:p w14:paraId="654ADB31" w14:textId="226C9E2C" w:rsidR="009D66FD" w:rsidRPr="002812AB" w:rsidRDefault="005F031C" w:rsidP="002812AB">
      <w:pPr>
        <w:pStyle w:val="ListParagraph"/>
        <w:numPr>
          <w:ilvl w:val="1"/>
          <w:numId w:val="40"/>
        </w:numPr>
        <w:spacing w:after="120"/>
        <w:ind w:left="567" w:hanging="567"/>
        <w:rPr>
          <w:rFonts w:ascii="Arial" w:hAnsi="Arial" w:cs="Arial"/>
          <w:color w:val="000000"/>
          <w:sz w:val="24"/>
          <w:szCs w:val="24"/>
        </w:rPr>
      </w:pPr>
      <w:r w:rsidRPr="002812AB">
        <w:rPr>
          <w:rFonts w:ascii="Arial" w:hAnsi="Arial" w:cs="Arial"/>
          <w:color w:val="000000"/>
          <w:sz w:val="24"/>
          <w:szCs w:val="24"/>
        </w:rPr>
        <w:t>A record of every complaint</w:t>
      </w:r>
      <w:r w:rsidR="00942BA1" w:rsidRPr="002812AB">
        <w:rPr>
          <w:rFonts w:ascii="Arial" w:hAnsi="Arial" w:cs="Arial"/>
          <w:color w:val="000000"/>
          <w:sz w:val="24"/>
          <w:szCs w:val="24"/>
        </w:rPr>
        <w:t xml:space="preserve"> will be kept by the </w:t>
      </w:r>
      <w:r w:rsidR="009D66FD" w:rsidRPr="002812AB">
        <w:rPr>
          <w:rFonts w:ascii="Arial" w:hAnsi="Arial" w:cs="Arial"/>
          <w:color w:val="000000"/>
          <w:sz w:val="24"/>
          <w:szCs w:val="24"/>
        </w:rPr>
        <w:t>Senior Customer Services Officer</w:t>
      </w:r>
      <w:r w:rsidR="00942BA1" w:rsidRPr="002812AB">
        <w:rPr>
          <w:rFonts w:ascii="Arial" w:hAnsi="Arial" w:cs="Arial"/>
          <w:color w:val="000000"/>
          <w:sz w:val="24"/>
          <w:szCs w:val="24"/>
        </w:rPr>
        <w:t>. This will include</w:t>
      </w:r>
      <w:r w:rsidR="009D66FD" w:rsidRPr="002812AB">
        <w:rPr>
          <w:rFonts w:ascii="Arial" w:hAnsi="Arial" w:cs="Arial"/>
          <w:color w:val="000000"/>
          <w:sz w:val="24"/>
          <w:szCs w:val="24"/>
        </w:rPr>
        <w:t xml:space="preserve"> - </w:t>
      </w:r>
    </w:p>
    <w:p w14:paraId="58771923" w14:textId="679C4FED"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The date </w:t>
      </w:r>
      <w:proofErr w:type="gramStart"/>
      <w:r w:rsidRPr="00A12B22">
        <w:rPr>
          <w:rFonts w:ascii="Arial" w:hAnsi="Arial" w:cs="Arial"/>
          <w:color w:val="000000"/>
          <w:sz w:val="24"/>
          <w:szCs w:val="24"/>
        </w:rPr>
        <w:t>received</w:t>
      </w:r>
      <w:r w:rsidR="002812AB">
        <w:rPr>
          <w:rFonts w:ascii="Arial" w:hAnsi="Arial" w:cs="Arial"/>
          <w:color w:val="000000"/>
          <w:sz w:val="24"/>
          <w:szCs w:val="24"/>
        </w:rPr>
        <w:t>;</w:t>
      </w:r>
      <w:proofErr w:type="gramEnd"/>
    </w:p>
    <w:p w14:paraId="09905313" w14:textId="72B31F9F"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A summary of the </w:t>
      </w:r>
      <w:proofErr w:type="gramStart"/>
      <w:r w:rsidRPr="00A12B22">
        <w:rPr>
          <w:rFonts w:ascii="Arial" w:hAnsi="Arial" w:cs="Arial"/>
          <w:color w:val="000000"/>
          <w:sz w:val="24"/>
          <w:szCs w:val="24"/>
        </w:rPr>
        <w:t>complaint</w:t>
      </w:r>
      <w:r w:rsidR="002812AB">
        <w:rPr>
          <w:rFonts w:ascii="Arial" w:hAnsi="Arial" w:cs="Arial"/>
          <w:color w:val="000000"/>
          <w:sz w:val="24"/>
          <w:szCs w:val="24"/>
        </w:rPr>
        <w:t>;</w:t>
      </w:r>
      <w:proofErr w:type="gramEnd"/>
    </w:p>
    <w:p w14:paraId="1FD6C06F" w14:textId="5CD0FF83"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The date the complaint was </w:t>
      </w:r>
      <w:proofErr w:type="gramStart"/>
      <w:r w:rsidRPr="00A12B22">
        <w:rPr>
          <w:rFonts w:ascii="Arial" w:hAnsi="Arial" w:cs="Arial"/>
          <w:color w:val="000000"/>
          <w:sz w:val="24"/>
          <w:szCs w:val="24"/>
        </w:rPr>
        <w:t>acknowledged</w:t>
      </w:r>
      <w:r w:rsidR="002812AB">
        <w:rPr>
          <w:rFonts w:ascii="Arial" w:hAnsi="Arial" w:cs="Arial"/>
          <w:color w:val="000000"/>
          <w:sz w:val="24"/>
          <w:szCs w:val="24"/>
        </w:rPr>
        <w:t>;</w:t>
      </w:r>
      <w:proofErr w:type="gramEnd"/>
    </w:p>
    <w:p w14:paraId="072AE2FB" w14:textId="58E71C08"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The stage of the </w:t>
      </w:r>
      <w:proofErr w:type="gramStart"/>
      <w:r w:rsidRPr="00A12B22">
        <w:rPr>
          <w:rFonts w:ascii="Arial" w:hAnsi="Arial" w:cs="Arial"/>
          <w:color w:val="000000"/>
          <w:sz w:val="24"/>
          <w:szCs w:val="24"/>
        </w:rPr>
        <w:t>complaint</w:t>
      </w:r>
      <w:r w:rsidR="002812AB">
        <w:rPr>
          <w:rFonts w:ascii="Arial" w:hAnsi="Arial" w:cs="Arial"/>
          <w:color w:val="000000"/>
          <w:sz w:val="24"/>
          <w:szCs w:val="24"/>
        </w:rPr>
        <w:t>;</w:t>
      </w:r>
      <w:proofErr w:type="gramEnd"/>
    </w:p>
    <w:p w14:paraId="4080969D" w14:textId="352B37C6"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The officer responsible for dealing with the </w:t>
      </w:r>
      <w:proofErr w:type="gramStart"/>
      <w:r w:rsidRPr="00A12B22">
        <w:rPr>
          <w:rFonts w:ascii="Arial" w:hAnsi="Arial" w:cs="Arial"/>
          <w:color w:val="000000"/>
          <w:sz w:val="24"/>
          <w:szCs w:val="24"/>
        </w:rPr>
        <w:t>reply</w:t>
      </w:r>
      <w:r w:rsidR="002812AB">
        <w:rPr>
          <w:rFonts w:ascii="Arial" w:hAnsi="Arial" w:cs="Arial"/>
          <w:color w:val="000000"/>
          <w:sz w:val="24"/>
          <w:szCs w:val="24"/>
        </w:rPr>
        <w:t>;</w:t>
      </w:r>
      <w:proofErr w:type="gramEnd"/>
    </w:p>
    <w:p w14:paraId="58D9ED78" w14:textId="56076ABD" w:rsidR="009D66FD"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 xml:space="preserve">The date of </w:t>
      </w:r>
      <w:proofErr w:type="gramStart"/>
      <w:r w:rsidRPr="00A12B22">
        <w:rPr>
          <w:rFonts w:ascii="Arial" w:hAnsi="Arial" w:cs="Arial"/>
          <w:color w:val="000000"/>
          <w:sz w:val="24"/>
          <w:szCs w:val="24"/>
        </w:rPr>
        <w:t>reply</w:t>
      </w:r>
      <w:r w:rsidR="002812AB">
        <w:rPr>
          <w:rFonts w:ascii="Arial" w:hAnsi="Arial" w:cs="Arial"/>
          <w:color w:val="000000"/>
          <w:sz w:val="24"/>
          <w:szCs w:val="24"/>
        </w:rPr>
        <w:t>;</w:t>
      </w:r>
      <w:proofErr w:type="gramEnd"/>
    </w:p>
    <w:p w14:paraId="32E77CB2" w14:textId="6575B32C" w:rsidR="002812AB" w:rsidRPr="00A12B22" w:rsidRDefault="002812AB" w:rsidP="002812AB">
      <w:pPr>
        <w:pStyle w:val="ListParagraph"/>
        <w:numPr>
          <w:ilvl w:val="0"/>
          <w:numId w:val="32"/>
        </w:numPr>
        <w:spacing w:after="120"/>
        <w:ind w:left="1134" w:hanging="567"/>
        <w:rPr>
          <w:rFonts w:ascii="Arial" w:hAnsi="Arial" w:cs="Arial"/>
          <w:color w:val="000000"/>
          <w:sz w:val="24"/>
          <w:szCs w:val="24"/>
        </w:rPr>
      </w:pPr>
      <w:r>
        <w:rPr>
          <w:rFonts w:ascii="Arial" w:hAnsi="Arial" w:cs="Arial"/>
          <w:color w:val="000000"/>
          <w:sz w:val="24"/>
          <w:szCs w:val="24"/>
        </w:rPr>
        <w:t xml:space="preserve">The outcome of the </w:t>
      </w:r>
      <w:proofErr w:type="gramStart"/>
      <w:r>
        <w:rPr>
          <w:rFonts w:ascii="Arial" w:hAnsi="Arial" w:cs="Arial"/>
          <w:color w:val="000000"/>
          <w:sz w:val="24"/>
          <w:szCs w:val="24"/>
        </w:rPr>
        <w:t>complaint;</w:t>
      </w:r>
      <w:proofErr w:type="gramEnd"/>
    </w:p>
    <w:p w14:paraId="666182A4" w14:textId="3EF2651F" w:rsidR="009D66FD" w:rsidRPr="00A12B22" w:rsidRDefault="009D66FD" w:rsidP="002812AB">
      <w:pPr>
        <w:pStyle w:val="ListParagraph"/>
        <w:numPr>
          <w:ilvl w:val="0"/>
          <w:numId w:val="32"/>
        </w:numPr>
        <w:spacing w:after="120"/>
        <w:ind w:left="1134" w:hanging="567"/>
        <w:rPr>
          <w:rFonts w:ascii="Arial" w:hAnsi="Arial" w:cs="Arial"/>
          <w:color w:val="000000"/>
          <w:sz w:val="24"/>
          <w:szCs w:val="24"/>
        </w:rPr>
      </w:pPr>
      <w:r w:rsidRPr="00A12B22">
        <w:rPr>
          <w:rFonts w:ascii="Arial" w:hAnsi="Arial" w:cs="Arial"/>
          <w:color w:val="000000"/>
          <w:sz w:val="24"/>
          <w:szCs w:val="24"/>
        </w:rPr>
        <w:t>Where the correspondence relating to the complaint is held.</w:t>
      </w:r>
    </w:p>
    <w:p w14:paraId="7D802AAC" w14:textId="77777777" w:rsidR="00620B01" w:rsidRPr="00A12B22" w:rsidRDefault="00620B01" w:rsidP="002452DF">
      <w:pPr>
        <w:pStyle w:val="ListParagraph"/>
        <w:spacing w:after="120"/>
        <w:ind w:left="567" w:hanging="567"/>
        <w:rPr>
          <w:rFonts w:ascii="Arial" w:hAnsi="Arial" w:cs="Arial"/>
          <w:color w:val="000000"/>
          <w:sz w:val="24"/>
          <w:szCs w:val="24"/>
        </w:rPr>
      </w:pPr>
    </w:p>
    <w:p w14:paraId="17A6D99B" w14:textId="77777777" w:rsidR="0022718C" w:rsidRDefault="009656F3" w:rsidP="002812AB">
      <w:pPr>
        <w:pStyle w:val="ListParagraph"/>
        <w:numPr>
          <w:ilvl w:val="1"/>
          <w:numId w:val="40"/>
        </w:numPr>
        <w:spacing w:after="120"/>
        <w:ind w:left="567" w:hanging="567"/>
        <w:contextualSpacing w:val="0"/>
        <w:rPr>
          <w:rFonts w:ascii="Arial" w:hAnsi="Arial" w:cs="Arial"/>
          <w:color w:val="000000"/>
          <w:sz w:val="24"/>
          <w:szCs w:val="24"/>
        </w:rPr>
      </w:pPr>
      <w:r w:rsidRPr="00A12B22">
        <w:rPr>
          <w:rFonts w:ascii="Arial" w:hAnsi="Arial" w:cs="Arial"/>
          <w:color w:val="000000"/>
          <w:sz w:val="24"/>
          <w:szCs w:val="24"/>
        </w:rPr>
        <w:t>C</w:t>
      </w:r>
      <w:r w:rsidR="005F031C" w:rsidRPr="00A12B22">
        <w:rPr>
          <w:rFonts w:ascii="Arial" w:hAnsi="Arial" w:cs="Arial"/>
          <w:color w:val="000000"/>
          <w:sz w:val="24"/>
          <w:szCs w:val="24"/>
        </w:rPr>
        <w:t xml:space="preserve">omplaints made by or about individuals </w:t>
      </w:r>
      <w:r w:rsidR="00F74C66" w:rsidRPr="00A12B22">
        <w:rPr>
          <w:rFonts w:ascii="Arial" w:hAnsi="Arial" w:cs="Arial"/>
          <w:color w:val="000000"/>
          <w:sz w:val="24"/>
          <w:szCs w:val="24"/>
        </w:rPr>
        <w:t>may</w:t>
      </w:r>
      <w:r w:rsidRPr="00A12B22">
        <w:rPr>
          <w:rFonts w:ascii="Arial" w:hAnsi="Arial" w:cs="Arial"/>
          <w:color w:val="000000"/>
          <w:sz w:val="24"/>
          <w:szCs w:val="24"/>
        </w:rPr>
        <w:t xml:space="preserve"> need to be considered in conjunction with the RPRMO disciplinary process. Any </w:t>
      </w:r>
      <w:r w:rsidR="00F74C66" w:rsidRPr="00A12B22">
        <w:rPr>
          <w:rFonts w:ascii="Arial" w:hAnsi="Arial" w:cs="Arial"/>
          <w:color w:val="000000"/>
          <w:sz w:val="24"/>
          <w:szCs w:val="24"/>
        </w:rPr>
        <w:t xml:space="preserve">such </w:t>
      </w:r>
      <w:r w:rsidRPr="00A12B22">
        <w:rPr>
          <w:rFonts w:ascii="Arial" w:hAnsi="Arial" w:cs="Arial"/>
          <w:color w:val="000000"/>
          <w:sz w:val="24"/>
          <w:szCs w:val="24"/>
        </w:rPr>
        <w:t xml:space="preserve">investigation will be kept confidential and will not be placed on the house file. </w:t>
      </w:r>
      <w:r w:rsidR="00F445A1" w:rsidRPr="00A12B22">
        <w:rPr>
          <w:rFonts w:ascii="Arial" w:hAnsi="Arial" w:cs="Arial"/>
          <w:color w:val="000000"/>
          <w:sz w:val="24"/>
          <w:szCs w:val="24"/>
        </w:rPr>
        <w:t xml:space="preserve">In these circumstances the response to the resident </w:t>
      </w:r>
      <w:r w:rsidR="00E24A17" w:rsidRPr="00A12B22">
        <w:rPr>
          <w:rFonts w:ascii="Arial" w:hAnsi="Arial" w:cs="Arial"/>
          <w:color w:val="000000"/>
          <w:sz w:val="24"/>
          <w:szCs w:val="24"/>
        </w:rPr>
        <w:t>will relate only as to whether the complaint is upheld and an apology where this is required.</w:t>
      </w:r>
    </w:p>
    <w:p w14:paraId="7219CB39" w14:textId="77777777" w:rsidR="002812AB" w:rsidRPr="00A12B22" w:rsidRDefault="002812AB" w:rsidP="002812AB">
      <w:pPr>
        <w:pStyle w:val="ListParagraph"/>
        <w:spacing w:after="120"/>
        <w:ind w:left="567"/>
        <w:contextualSpacing w:val="0"/>
        <w:rPr>
          <w:rFonts w:ascii="Arial" w:hAnsi="Arial" w:cs="Arial"/>
          <w:color w:val="000000"/>
          <w:sz w:val="24"/>
          <w:szCs w:val="24"/>
        </w:rPr>
      </w:pPr>
    </w:p>
    <w:p w14:paraId="76F6D643" w14:textId="77777777" w:rsidR="0022718C" w:rsidRPr="00A12B22" w:rsidRDefault="0022718C" w:rsidP="002452DF">
      <w:pPr>
        <w:pStyle w:val="ListParagraph"/>
        <w:spacing w:after="120"/>
        <w:ind w:left="567" w:hanging="567"/>
        <w:rPr>
          <w:rFonts w:ascii="Arial" w:hAnsi="Arial" w:cs="Arial"/>
          <w:color w:val="000000"/>
          <w:sz w:val="24"/>
          <w:szCs w:val="24"/>
        </w:rPr>
      </w:pPr>
    </w:p>
    <w:p w14:paraId="38F20C36" w14:textId="52549115" w:rsidR="005F031C" w:rsidRPr="00A12B22" w:rsidRDefault="003F070A" w:rsidP="002812AB">
      <w:pPr>
        <w:pStyle w:val="ListParagraph"/>
        <w:numPr>
          <w:ilvl w:val="1"/>
          <w:numId w:val="40"/>
        </w:numPr>
        <w:spacing w:after="120"/>
        <w:ind w:left="567" w:hanging="567"/>
        <w:contextualSpacing w:val="0"/>
        <w:rPr>
          <w:rFonts w:ascii="Arial" w:hAnsi="Arial" w:cs="Arial"/>
          <w:color w:val="000000"/>
          <w:sz w:val="24"/>
          <w:szCs w:val="24"/>
        </w:rPr>
      </w:pPr>
      <w:r w:rsidRPr="00A12B22">
        <w:rPr>
          <w:rFonts w:ascii="Arial" w:hAnsi="Arial" w:cs="Arial"/>
          <w:sz w:val="24"/>
          <w:szCs w:val="24"/>
        </w:rPr>
        <w:t xml:space="preserve">All points raised by the complainant </w:t>
      </w:r>
      <w:r w:rsidR="00661823" w:rsidRPr="00A12B22">
        <w:rPr>
          <w:rFonts w:ascii="Arial" w:hAnsi="Arial" w:cs="Arial"/>
          <w:sz w:val="24"/>
          <w:szCs w:val="24"/>
        </w:rPr>
        <w:t>must be</w:t>
      </w:r>
      <w:r w:rsidR="0022718C" w:rsidRPr="00A12B22">
        <w:rPr>
          <w:rFonts w:ascii="Arial" w:hAnsi="Arial" w:cs="Arial"/>
          <w:sz w:val="24"/>
          <w:szCs w:val="24"/>
        </w:rPr>
        <w:t xml:space="preserve"> address</w:t>
      </w:r>
      <w:r w:rsidR="00661823" w:rsidRPr="00A12B22">
        <w:rPr>
          <w:rFonts w:ascii="Arial" w:hAnsi="Arial" w:cs="Arial"/>
          <w:sz w:val="24"/>
          <w:szCs w:val="24"/>
        </w:rPr>
        <w:t>ed</w:t>
      </w:r>
      <w:r w:rsidR="0022718C" w:rsidRPr="00A12B22">
        <w:rPr>
          <w:rFonts w:ascii="Arial" w:hAnsi="Arial" w:cs="Arial"/>
          <w:sz w:val="24"/>
          <w:szCs w:val="24"/>
        </w:rPr>
        <w:t xml:space="preserve"> and provide clear reasons for any decisions, referencing the relevant policy, law and good practice where appropriate</w:t>
      </w:r>
      <w:r w:rsidR="00661823" w:rsidRPr="00A12B22">
        <w:rPr>
          <w:rFonts w:ascii="Arial" w:hAnsi="Arial" w:cs="Arial"/>
          <w:sz w:val="24"/>
          <w:szCs w:val="24"/>
        </w:rPr>
        <w:t xml:space="preserve"> given</w:t>
      </w:r>
      <w:r w:rsidR="0022718C" w:rsidRPr="00A12B22">
        <w:rPr>
          <w:rFonts w:ascii="Arial" w:hAnsi="Arial" w:cs="Arial"/>
          <w:sz w:val="24"/>
          <w:szCs w:val="24"/>
        </w:rPr>
        <w:t xml:space="preserve">. </w:t>
      </w:r>
      <w:r w:rsidR="00F445A1" w:rsidRPr="00A12B22">
        <w:rPr>
          <w:rFonts w:ascii="Arial" w:hAnsi="Arial" w:cs="Arial"/>
          <w:color w:val="000000"/>
          <w:sz w:val="24"/>
          <w:szCs w:val="24"/>
        </w:rPr>
        <w:t xml:space="preserve"> </w:t>
      </w:r>
    </w:p>
    <w:p w14:paraId="38CB33AF" w14:textId="77777777" w:rsidR="005F031C" w:rsidRPr="00A12B22" w:rsidRDefault="005F031C" w:rsidP="002812AB">
      <w:pPr>
        <w:pStyle w:val="ListParagraph"/>
        <w:numPr>
          <w:ilvl w:val="0"/>
          <w:numId w:val="40"/>
        </w:numPr>
        <w:spacing w:after="120"/>
        <w:ind w:left="567" w:hanging="567"/>
        <w:contextualSpacing w:val="0"/>
        <w:rPr>
          <w:rFonts w:ascii="Arial" w:hAnsi="Arial" w:cs="Arial"/>
          <w:color w:val="000000"/>
          <w:sz w:val="24"/>
          <w:szCs w:val="24"/>
        </w:rPr>
      </w:pPr>
      <w:r w:rsidRPr="00A12B22">
        <w:rPr>
          <w:rFonts w:ascii="Arial" w:hAnsi="Arial" w:cs="Arial"/>
          <w:b/>
          <w:color w:val="000000"/>
          <w:sz w:val="24"/>
          <w:szCs w:val="24"/>
        </w:rPr>
        <w:t xml:space="preserve">Governance Complaints </w:t>
      </w:r>
    </w:p>
    <w:p w14:paraId="668A7FA9" w14:textId="77777777" w:rsidR="005F031C" w:rsidRDefault="005F031C" w:rsidP="002812AB">
      <w:pPr>
        <w:pStyle w:val="ListParagraph"/>
        <w:numPr>
          <w:ilvl w:val="1"/>
          <w:numId w:val="40"/>
        </w:numPr>
        <w:spacing w:after="120"/>
        <w:ind w:left="567" w:hanging="567"/>
        <w:rPr>
          <w:rFonts w:ascii="Arial" w:hAnsi="Arial" w:cs="Arial"/>
          <w:color w:val="000000"/>
          <w:sz w:val="24"/>
          <w:szCs w:val="24"/>
        </w:rPr>
      </w:pPr>
      <w:r w:rsidRPr="00A12B22">
        <w:rPr>
          <w:rFonts w:ascii="Arial" w:hAnsi="Arial" w:cs="Arial"/>
          <w:color w:val="000000"/>
          <w:sz w:val="24"/>
          <w:szCs w:val="24"/>
        </w:rPr>
        <w:t xml:space="preserve">Where </w:t>
      </w:r>
      <w:r w:rsidR="00620B01" w:rsidRPr="00A12B22">
        <w:rPr>
          <w:rFonts w:ascii="Arial" w:hAnsi="Arial" w:cs="Arial"/>
          <w:color w:val="000000"/>
          <w:sz w:val="24"/>
          <w:szCs w:val="24"/>
        </w:rPr>
        <w:t>RPRMO</w:t>
      </w:r>
      <w:r w:rsidR="004946F6" w:rsidRPr="00A12B22">
        <w:rPr>
          <w:rFonts w:ascii="Arial" w:hAnsi="Arial" w:cs="Arial"/>
          <w:color w:val="000000"/>
          <w:sz w:val="24"/>
          <w:szCs w:val="24"/>
        </w:rPr>
        <w:t xml:space="preserve"> </w:t>
      </w:r>
      <w:r w:rsidRPr="00A12B22">
        <w:rPr>
          <w:rFonts w:ascii="Arial" w:hAnsi="Arial" w:cs="Arial"/>
          <w:color w:val="000000"/>
          <w:sz w:val="24"/>
          <w:szCs w:val="24"/>
        </w:rPr>
        <w:t xml:space="preserve">receives a complaint by a </w:t>
      </w:r>
      <w:r w:rsidR="0017378E" w:rsidRPr="00A12B22">
        <w:rPr>
          <w:rFonts w:ascii="Arial" w:hAnsi="Arial" w:cs="Arial"/>
          <w:color w:val="000000"/>
          <w:sz w:val="24"/>
          <w:szCs w:val="24"/>
        </w:rPr>
        <w:t xml:space="preserve">Board </w:t>
      </w:r>
      <w:r w:rsidRPr="00A12B22">
        <w:rPr>
          <w:rFonts w:ascii="Arial" w:hAnsi="Arial" w:cs="Arial"/>
          <w:color w:val="000000"/>
          <w:sz w:val="24"/>
          <w:szCs w:val="24"/>
        </w:rPr>
        <w:t xml:space="preserve">Member about the conduct of another </w:t>
      </w:r>
      <w:r w:rsidR="0017378E" w:rsidRPr="00A12B22">
        <w:rPr>
          <w:rFonts w:ascii="Arial" w:hAnsi="Arial" w:cs="Arial"/>
          <w:color w:val="000000"/>
          <w:sz w:val="24"/>
          <w:szCs w:val="24"/>
        </w:rPr>
        <w:t xml:space="preserve">Board </w:t>
      </w:r>
      <w:r w:rsidRPr="00A12B22">
        <w:rPr>
          <w:rFonts w:ascii="Arial" w:hAnsi="Arial" w:cs="Arial"/>
          <w:color w:val="000000"/>
          <w:sz w:val="24"/>
          <w:szCs w:val="24"/>
        </w:rPr>
        <w:t xml:space="preserve">Member, </w:t>
      </w:r>
      <w:r w:rsidR="00620B01" w:rsidRPr="00A12B22">
        <w:rPr>
          <w:rFonts w:ascii="Arial" w:hAnsi="Arial" w:cs="Arial"/>
          <w:color w:val="000000"/>
          <w:sz w:val="24"/>
          <w:szCs w:val="24"/>
        </w:rPr>
        <w:t>RPRMO</w:t>
      </w:r>
      <w:r w:rsidR="004946F6" w:rsidRPr="00A12B22">
        <w:rPr>
          <w:rFonts w:ascii="Arial" w:hAnsi="Arial" w:cs="Arial"/>
          <w:color w:val="000000"/>
          <w:sz w:val="24"/>
          <w:szCs w:val="24"/>
        </w:rPr>
        <w:t xml:space="preserve"> </w:t>
      </w:r>
      <w:r w:rsidR="008637CC" w:rsidRPr="00A12B22">
        <w:rPr>
          <w:rFonts w:ascii="Arial" w:hAnsi="Arial" w:cs="Arial"/>
          <w:color w:val="000000"/>
          <w:sz w:val="24"/>
          <w:szCs w:val="24"/>
        </w:rPr>
        <w:t xml:space="preserve">will </w:t>
      </w:r>
      <w:r w:rsidRPr="00A12B22">
        <w:rPr>
          <w:rFonts w:ascii="Arial" w:hAnsi="Arial" w:cs="Arial"/>
          <w:color w:val="000000"/>
          <w:sz w:val="24"/>
          <w:szCs w:val="24"/>
        </w:rPr>
        <w:t>deal with this as set out within its Code of Governance and/or code of conduct.</w:t>
      </w:r>
    </w:p>
    <w:p w14:paraId="7C32DB94" w14:textId="77777777" w:rsidR="003951BA" w:rsidRDefault="003951BA" w:rsidP="003951BA">
      <w:pPr>
        <w:pStyle w:val="ListParagraph"/>
        <w:spacing w:after="120"/>
        <w:ind w:left="567"/>
        <w:rPr>
          <w:rFonts w:ascii="Arial" w:hAnsi="Arial" w:cs="Arial"/>
          <w:color w:val="000000"/>
          <w:sz w:val="24"/>
          <w:szCs w:val="24"/>
        </w:rPr>
      </w:pPr>
    </w:p>
    <w:p w14:paraId="222D9FE6" w14:textId="2330492E" w:rsidR="003951BA" w:rsidRDefault="003951BA" w:rsidP="003951BA">
      <w:pPr>
        <w:pStyle w:val="ListParagraph"/>
        <w:spacing w:after="120"/>
        <w:ind w:left="567" w:hanging="567"/>
        <w:rPr>
          <w:rFonts w:ascii="Arial" w:hAnsi="Arial" w:cs="Arial"/>
          <w:color w:val="000000"/>
          <w:sz w:val="24"/>
          <w:szCs w:val="24"/>
        </w:rPr>
      </w:pPr>
      <w:r>
        <w:rPr>
          <w:rFonts w:ascii="Arial" w:hAnsi="Arial" w:cs="Arial"/>
          <w:b/>
          <w:bCs/>
          <w:color w:val="000000"/>
          <w:sz w:val="24"/>
          <w:szCs w:val="24"/>
        </w:rPr>
        <w:t>14</w:t>
      </w:r>
      <w:r>
        <w:rPr>
          <w:rFonts w:ascii="Arial" w:hAnsi="Arial" w:cs="Arial"/>
          <w:b/>
          <w:bCs/>
          <w:color w:val="000000"/>
          <w:sz w:val="24"/>
          <w:szCs w:val="24"/>
        </w:rPr>
        <w:tab/>
        <w:t>Feedback</w:t>
      </w:r>
    </w:p>
    <w:p w14:paraId="1363C380" w14:textId="61824935" w:rsidR="003951BA" w:rsidRPr="003951BA" w:rsidRDefault="003951BA" w:rsidP="003951BA">
      <w:pPr>
        <w:pStyle w:val="ListParagraph"/>
        <w:spacing w:after="120"/>
        <w:ind w:left="567" w:hanging="567"/>
        <w:rPr>
          <w:rFonts w:ascii="Arial" w:hAnsi="Arial" w:cs="Arial"/>
          <w:color w:val="000000"/>
          <w:sz w:val="24"/>
          <w:szCs w:val="24"/>
        </w:rPr>
      </w:pPr>
      <w:r>
        <w:rPr>
          <w:rFonts w:ascii="Arial" w:hAnsi="Arial" w:cs="Arial"/>
          <w:color w:val="000000"/>
          <w:sz w:val="24"/>
          <w:szCs w:val="24"/>
        </w:rPr>
        <w:t>14.1</w:t>
      </w:r>
      <w:r>
        <w:rPr>
          <w:rFonts w:ascii="Arial" w:hAnsi="Arial" w:cs="Arial"/>
          <w:color w:val="000000"/>
          <w:sz w:val="24"/>
          <w:szCs w:val="24"/>
        </w:rPr>
        <w:tab/>
        <w:t>When a complaint has been completed within the stages managed by RPRMO the complainant will be asked to give their feedback, not only in relation to the outcome of the complaint, but also the way in which the complainant was managed.</w:t>
      </w:r>
    </w:p>
    <w:p w14:paraId="6A507459" w14:textId="77777777" w:rsidR="00F74BCB" w:rsidRPr="00A12B22" w:rsidRDefault="00F74BCB" w:rsidP="002452DF">
      <w:pPr>
        <w:spacing w:after="120"/>
        <w:rPr>
          <w:rFonts w:ascii="Arial" w:hAnsi="Arial" w:cs="Arial"/>
          <w:b/>
          <w:sz w:val="24"/>
          <w:szCs w:val="24"/>
        </w:rPr>
      </w:pPr>
    </w:p>
    <w:sectPr w:rsidR="00F74BCB" w:rsidRPr="00A1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1659"/>
    <w:multiLevelType w:val="hybridMultilevel"/>
    <w:tmpl w:val="6818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31B3"/>
    <w:multiLevelType w:val="hybridMultilevel"/>
    <w:tmpl w:val="9A2E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3EFB"/>
    <w:multiLevelType w:val="multilevel"/>
    <w:tmpl w:val="03BEFC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7375C"/>
    <w:multiLevelType w:val="multilevel"/>
    <w:tmpl w:val="002C00AA"/>
    <w:lvl w:ilvl="0">
      <w:start w:val="7"/>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4" w15:restartNumberingAfterBreak="0">
    <w:nsid w:val="0DAB06B4"/>
    <w:multiLevelType w:val="hybridMultilevel"/>
    <w:tmpl w:val="8938D3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E24189"/>
    <w:multiLevelType w:val="multilevel"/>
    <w:tmpl w:val="F12E34E6"/>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7C1F56"/>
    <w:multiLevelType w:val="hybridMultilevel"/>
    <w:tmpl w:val="9B22E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D4E0F"/>
    <w:multiLevelType w:val="hybridMultilevel"/>
    <w:tmpl w:val="F260FFCE"/>
    <w:lvl w:ilvl="0" w:tplc="AB14B15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9B157C4"/>
    <w:multiLevelType w:val="hybridMultilevel"/>
    <w:tmpl w:val="802230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F344F45"/>
    <w:multiLevelType w:val="multilevel"/>
    <w:tmpl w:val="F17243CC"/>
    <w:lvl w:ilvl="0">
      <w:start w:val="12"/>
      <w:numFmt w:val="decimal"/>
      <w:lvlText w:val="%1."/>
      <w:lvlJc w:val="left"/>
      <w:pPr>
        <w:ind w:left="525" w:hanging="52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E36A6C"/>
    <w:multiLevelType w:val="multilevel"/>
    <w:tmpl w:val="0344A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5C4444"/>
    <w:multiLevelType w:val="hybridMultilevel"/>
    <w:tmpl w:val="2EE4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263EB"/>
    <w:multiLevelType w:val="hybridMultilevel"/>
    <w:tmpl w:val="49C8F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591F95"/>
    <w:multiLevelType w:val="hybridMultilevel"/>
    <w:tmpl w:val="32D47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E67F8D"/>
    <w:multiLevelType w:val="hybridMultilevel"/>
    <w:tmpl w:val="C8BED74A"/>
    <w:lvl w:ilvl="0" w:tplc="F136236C">
      <w:start w:val="1"/>
      <w:numFmt w:val="decimal"/>
      <w:lvlText w:val="%1."/>
      <w:lvlJc w:val="left"/>
      <w:pPr>
        <w:ind w:left="1146" w:hanging="360"/>
      </w:pPr>
      <w:rPr>
        <w:rFonts w:ascii="Arial" w:eastAsia="Calibri" w:hAnsi="Arial" w:cs="Arial"/>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F13996"/>
    <w:multiLevelType w:val="multilevel"/>
    <w:tmpl w:val="D6D89D0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076E15"/>
    <w:multiLevelType w:val="hybridMultilevel"/>
    <w:tmpl w:val="F60855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FEA7066"/>
    <w:multiLevelType w:val="hybridMultilevel"/>
    <w:tmpl w:val="B08EBA50"/>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8" w15:restartNumberingAfterBreak="0">
    <w:nsid w:val="33743336"/>
    <w:multiLevelType w:val="hybridMultilevel"/>
    <w:tmpl w:val="3D7E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BE0DAF"/>
    <w:multiLevelType w:val="hybridMultilevel"/>
    <w:tmpl w:val="5C606248"/>
    <w:lvl w:ilvl="0" w:tplc="60168F48">
      <w:start w:val="1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4F7FD9"/>
    <w:multiLevelType w:val="multilevel"/>
    <w:tmpl w:val="1CBE2D0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57F6BC1"/>
    <w:multiLevelType w:val="hybridMultilevel"/>
    <w:tmpl w:val="821C0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E47E1"/>
    <w:multiLevelType w:val="hybridMultilevel"/>
    <w:tmpl w:val="9DC633DA"/>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3" w15:restartNumberingAfterBreak="0">
    <w:nsid w:val="4A433224"/>
    <w:multiLevelType w:val="hybridMultilevel"/>
    <w:tmpl w:val="63DA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21AD3"/>
    <w:multiLevelType w:val="hybridMultilevel"/>
    <w:tmpl w:val="2A1E4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C1418C"/>
    <w:multiLevelType w:val="multilevel"/>
    <w:tmpl w:val="97ECCC9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8C220D"/>
    <w:multiLevelType w:val="multilevel"/>
    <w:tmpl w:val="551CAE4C"/>
    <w:lvl w:ilvl="0">
      <w:start w:val="12"/>
      <w:numFmt w:val="decimal"/>
      <w:lvlText w:val="%1"/>
      <w:lvlJc w:val="left"/>
      <w:pPr>
        <w:ind w:left="720" w:hanging="360"/>
      </w:pPr>
      <w:rPr>
        <w:rFonts w:hint="default"/>
      </w:r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FC612A"/>
    <w:multiLevelType w:val="multilevel"/>
    <w:tmpl w:val="9BBAC0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4132E22"/>
    <w:multiLevelType w:val="hybridMultilevel"/>
    <w:tmpl w:val="ED86EFF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54225834"/>
    <w:multiLevelType w:val="multilevel"/>
    <w:tmpl w:val="EEEED3CE"/>
    <w:lvl w:ilvl="0">
      <w:start w:val="8"/>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6262" w:hanging="144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8324" w:hanging="1800"/>
      </w:pPr>
      <w:rPr>
        <w:rFonts w:hint="default"/>
      </w:rPr>
    </w:lvl>
    <w:lvl w:ilvl="8">
      <w:start w:val="1"/>
      <w:numFmt w:val="decimal"/>
      <w:isLgl/>
      <w:lvlText w:val="%1.%2.%3.%4.%5.%6.%7.%8.%9"/>
      <w:lvlJc w:val="left"/>
      <w:pPr>
        <w:ind w:left="9175" w:hanging="1800"/>
      </w:pPr>
      <w:rPr>
        <w:rFonts w:hint="default"/>
      </w:rPr>
    </w:lvl>
  </w:abstractNum>
  <w:abstractNum w:abstractNumId="30" w15:restartNumberingAfterBreak="0">
    <w:nsid w:val="58934FE9"/>
    <w:multiLevelType w:val="hybridMultilevel"/>
    <w:tmpl w:val="2D28B4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C44F9"/>
    <w:multiLevelType w:val="multilevel"/>
    <w:tmpl w:val="99B4005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C0878A8"/>
    <w:multiLevelType w:val="hybridMultilevel"/>
    <w:tmpl w:val="0FCE9F9E"/>
    <w:lvl w:ilvl="0" w:tplc="DD3AB03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2F52AF7"/>
    <w:multiLevelType w:val="multilevel"/>
    <w:tmpl w:val="FDA08AEC"/>
    <w:lvl w:ilvl="0">
      <w:start w:val="2"/>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4" w15:restartNumberingAfterBreak="0">
    <w:nsid w:val="6C1A7208"/>
    <w:multiLevelType w:val="hybridMultilevel"/>
    <w:tmpl w:val="3BD6F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63180F"/>
    <w:multiLevelType w:val="hybridMultilevel"/>
    <w:tmpl w:val="86E69704"/>
    <w:lvl w:ilvl="0" w:tplc="1E24CC20">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C21B9"/>
    <w:multiLevelType w:val="hybridMultilevel"/>
    <w:tmpl w:val="F5AE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D083B"/>
    <w:multiLevelType w:val="hybridMultilevel"/>
    <w:tmpl w:val="18CEF0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6EA33C5"/>
    <w:multiLevelType w:val="multilevel"/>
    <w:tmpl w:val="9CC6DFC4"/>
    <w:lvl w:ilvl="0">
      <w:start w:val="13"/>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E8576D6"/>
    <w:multiLevelType w:val="multilevel"/>
    <w:tmpl w:val="A7F2840A"/>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92228404">
    <w:abstractNumId w:val="18"/>
  </w:num>
  <w:num w:numId="2" w16cid:durableId="1041978953">
    <w:abstractNumId w:val="11"/>
  </w:num>
  <w:num w:numId="3" w16cid:durableId="562562929">
    <w:abstractNumId w:val="14"/>
  </w:num>
  <w:num w:numId="4" w16cid:durableId="900673072">
    <w:abstractNumId w:val="24"/>
  </w:num>
  <w:num w:numId="5" w16cid:durableId="59599400">
    <w:abstractNumId w:val="4"/>
  </w:num>
  <w:num w:numId="6" w16cid:durableId="1512258197">
    <w:abstractNumId w:val="21"/>
  </w:num>
  <w:num w:numId="7" w16cid:durableId="681276835">
    <w:abstractNumId w:val="25"/>
  </w:num>
  <w:num w:numId="8" w16cid:durableId="224150609">
    <w:abstractNumId w:val="0"/>
  </w:num>
  <w:num w:numId="9" w16cid:durableId="1466197928">
    <w:abstractNumId w:val="13"/>
  </w:num>
  <w:num w:numId="10" w16cid:durableId="651909869">
    <w:abstractNumId w:val="32"/>
  </w:num>
  <w:num w:numId="11" w16cid:durableId="507713287">
    <w:abstractNumId w:val="26"/>
  </w:num>
  <w:num w:numId="12" w16cid:durableId="1552882148">
    <w:abstractNumId w:val="38"/>
  </w:num>
  <w:num w:numId="13" w16cid:durableId="483082865">
    <w:abstractNumId w:val="34"/>
  </w:num>
  <w:num w:numId="14" w16cid:durableId="1600673221">
    <w:abstractNumId w:val="27"/>
  </w:num>
  <w:num w:numId="15" w16cid:durableId="1227568560">
    <w:abstractNumId w:val="33"/>
  </w:num>
  <w:num w:numId="16" w16cid:durableId="1888489381">
    <w:abstractNumId w:val="36"/>
  </w:num>
  <w:num w:numId="17" w16cid:durableId="476841615">
    <w:abstractNumId w:val="28"/>
  </w:num>
  <w:num w:numId="18" w16cid:durableId="197284032">
    <w:abstractNumId w:val="16"/>
  </w:num>
  <w:num w:numId="19" w16cid:durableId="163278881">
    <w:abstractNumId w:val="23"/>
  </w:num>
  <w:num w:numId="20" w16cid:durableId="678387571">
    <w:abstractNumId w:val="1"/>
  </w:num>
  <w:num w:numId="21" w16cid:durableId="2086950475">
    <w:abstractNumId w:val="3"/>
  </w:num>
  <w:num w:numId="22" w16cid:durableId="544831641">
    <w:abstractNumId w:val="37"/>
  </w:num>
  <w:num w:numId="23" w16cid:durableId="1005938290">
    <w:abstractNumId w:val="2"/>
  </w:num>
  <w:num w:numId="24" w16cid:durableId="2084788628">
    <w:abstractNumId w:val="31"/>
  </w:num>
  <w:num w:numId="25" w16cid:durableId="1693416736">
    <w:abstractNumId w:val="10"/>
  </w:num>
  <w:num w:numId="26" w16cid:durableId="2014986960">
    <w:abstractNumId w:val="30"/>
  </w:num>
  <w:num w:numId="27" w16cid:durableId="428895456">
    <w:abstractNumId w:val="6"/>
  </w:num>
  <w:num w:numId="28" w16cid:durableId="608708355">
    <w:abstractNumId w:val="12"/>
  </w:num>
  <w:num w:numId="29" w16cid:durableId="2005738159">
    <w:abstractNumId w:val="29"/>
  </w:num>
  <w:num w:numId="30" w16cid:durableId="47994310">
    <w:abstractNumId w:val="22"/>
  </w:num>
  <w:num w:numId="31" w16cid:durableId="77756274">
    <w:abstractNumId w:val="17"/>
  </w:num>
  <w:num w:numId="32" w16cid:durableId="396126759">
    <w:abstractNumId w:val="8"/>
  </w:num>
  <w:num w:numId="33" w16cid:durableId="790438881">
    <w:abstractNumId w:val="20"/>
  </w:num>
  <w:num w:numId="34" w16cid:durableId="1106922602">
    <w:abstractNumId w:val="7"/>
  </w:num>
  <w:num w:numId="35" w16cid:durableId="1873112882">
    <w:abstractNumId w:val="35"/>
  </w:num>
  <w:num w:numId="36" w16cid:durableId="35276256">
    <w:abstractNumId w:val="39"/>
  </w:num>
  <w:num w:numId="37" w16cid:durableId="2122260612">
    <w:abstractNumId w:val="19"/>
  </w:num>
  <w:num w:numId="38" w16cid:durableId="1816490489">
    <w:abstractNumId w:val="5"/>
  </w:num>
  <w:num w:numId="39" w16cid:durableId="625087262">
    <w:abstractNumId w:val="15"/>
  </w:num>
  <w:num w:numId="40" w16cid:durableId="1202473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96"/>
    <w:rsid w:val="0001248C"/>
    <w:rsid w:val="0008514D"/>
    <w:rsid w:val="00086CEB"/>
    <w:rsid w:val="000913E7"/>
    <w:rsid w:val="000A03A3"/>
    <w:rsid w:val="000A7F0A"/>
    <w:rsid w:val="000C671F"/>
    <w:rsid w:val="000D1324"/>
    <w:rsid w:val="000F25A2"/>
    <w:rsid w:val="000F27AF"/>
    <w:rsid w:val="00120CFE"/>
    <w:rsid w:val="00124FB8"/>
    <w:rsid w:val="00141005"/>
    <w:rsid w:val="001516CC"/>
    <w:rsid w:val="0017378E"/>
    <w:rsid w:val="00187B8A"/>
    <w:rsid w:val="00193169"/>
    <w:rsid w:val="001D5FCD"/>
    <w:rsid w:val="001F1FED"/>
    <w:rsid w:val="002229D6"/>
    <w:rsid w:val="0022718C"/>
    <w:rsid w:val="002452DF"/>
    <w:rsid w:val="00246315"/>
    <w:rsid w:val="00267F67"/>
    <w:rsid w:val="002772DC"/>
    <w:rsid w:val="002812AB"/>
    <w:rsid w:val="002864C5"/>
    <w:rsid w:val="002908F1"/>
    <w:rsid w:val="00292CC3"/>
    <w:rsid w:val="00293505"/>
    <w:rsid w:val="00295F3F"/>
    <w:rsid w:val="002C771A"/>
    <w:rsid w:val="00303BA6"/>
    <w:rsid w:val="00306495"/>
    <w:rsid w:val="00342F3D"/>
    <w:rsid w:val="0036014C"/>
    <w:rsid w:val="003951BA"/>
    <w:rsid w:val="003F070A"/>
    <w:rsid w:val="004033EA"/>
    <w:rsid w:val="00405D43"/>
    <w:rsid w:val="00410EDF"/>
    <w:rsid w:val="00412D2C"/>
    <w:rsid w:val="00437B20"/>
    <w:rsid w:val="004724CE"/>
    <w:rsid w:val="004946F6"/>
    <w:rsid w:val="004E5070"/>
    <w:rsid w:val="00526C22"/>
    <w:rsid w:val="005F031C"/>
    <w:rsid w:val="00605502"/>
    <w:rsid w:val="00607622"/>
    <w:rsid w:val="00620B01"/>
    <w:rsid w:val="00623004"/>
    <w:rsid w:val="00643DAB"/>
    <w:rsid w:val="00651F39"/>
    <w:rsid w:val="00661823"/>
    <w:rsid w:val="00697AEB"/>
    <w:rsid w:val="006B071C"/>
    <w:rsid w:val="006B1C56"/>
    <w:rsid w:val="006B4555"/>
    <w:rsid w:val="006C550B"/>
    <w:rsid w:val="006D1037"/>
    <w:rsid w:val="007028BF"/>
    <w:rsid w:val="00703083"/>
    <w:rsid w:val="00707866"/>
    <w:rsid w:val="007315DB"/>
    <w:rsid w:val="007A0329"/>
    <w:rsid w:val="007B0773"/>
    <w:rsid w:val="007E1200"/>
    <w:rsid w:val="007E47C1"/>
    <w:rsid w:val="007F429E"/>
    <w:rsid w:val="00846BC1"/>
    <w:rsid w:val="00860A4E"/>
    <w:rsid w:val="008637CC"/>
    <w:rsid w:val="00880916"/>
    <w:rsid w:val="00891255"/>
    <w:rsid w:val="008A212D"/>
    <w:rsid w:val="008E559E"/>
    <w:rsid w:val="0090153F"/>
    <w:rsid w:val="009210EC"/>
    <w:rsid w:val="00942BA1"/>
    <w:rsid w:val="00947E06"/>
    <w:rsid w:val="009656F3"/>
    <w:rsid w:val="00976483"/>
    <w:rsid w:val="00981692"/>
    <w:rsid w:val="009B2FE7"/>
    <w:rsid w:val="009D51E7"/>
    <w:rsid w:val="009D66FD"/>
    <w:rsid w:val="00A12B22"/>
    <w:rsid w:val="00A14056"/>
    <w:rsid w:val="00A24A8B"/>
    <w:rsid w:val="00A502B4"/>
    <w:rsid w:val="00AB0AED"/>
    <w:rsid w:val="00B02812"/>
    <w:rsid w:val="00B10E01"/>
    <w:rsid w:val="00B25023"/>
    <w:rsid w:val="00B32D83"/>
    <w:rsid w:val="00B33D30"/>
    <w:rsid w:val="00B36427"/>
    <w:rsid w:val="00B5166A"/>
    <w:rsid w:val="00B86690"/>
    <w:rsid w:val="00BB7B73"/>
    <w:rsid w:val="00BC6551"/>
    <w:rsid w:val="00BD0789"/>
    <w:rsid w:val="00BF1CBD"/>
    <w:rsid w:val="00C0541C"/>
    <w:rsid w:val="00C07673"/>
    <w:rsid w:val="00C52BE1"/>
    <w:rsid w:val="00C55A25"/>
    <w:rsid w:val="00C73B65"/>
    <w:rsid w:val="00C76188"/>
    <w:rsid w:val="00C94F53"/>
    <w:rsid w:val="00CB1BCD"/>
    <w:rsid w:val="00CC0A95"/>
    <w:rsid w:val="00CC3AC1"/>
    <w:rsid w:val="00CE334E"/>
    <w:rsid w:val="00CE35D6"/>
    <w:rsid w:val="00D02875"/>
    <w:rsid w:val="00D20529"/>
    <w:rsid w:val="00D25E5F"/>
    <w:rsid w:val="00D6172D"/>
    <w:rsid w:val="00D97231"/>
    <w:rsid w:val="00D978D0"/>
    <w:rsid w:val="00DF5429"/>
    <w:rsid w:val="00E0175E"/>
    <w:rsid w:val="00E24A17"/>
    <w:rsid w:val="00E26845"/>
    <w:rsid w:val="00E345B5"/>
    <w:rsid w:val="00E35074"/>
    <w:rsid w:val="00E35FBD"/>
    <w:rsid w:val="00E362EC"/>
    <w:rsid w:val="00E42D70"/>
    <w:rsid w:val="00E50015"/>
    <w:rsid w:val="00E51202"/>
    <w:rsid w:val="00E5188E"/>
    <w:rsid w:val="00E65C47"/>
    <w:rsid w:val="00E65D58"/>
    <w:rsid w:val="00E66015"/>
    <w:rsid w:val="00E86CD3"/>
    <w:rsid w:val="00E86DDC"/>
    <w:rsid w:val="00E93B9A"/>
    <w:rsid w:val="00EB5233"/>
    <w:rsid w:val="00ED5B10"/>
    <w:rsid w:val="00F43EA9"/>
    <w:rsid w:val="00F445A1"/>
    <w:rsid w:val="00F57565"/>
    <w:rsid w:val="00F66FB9"/>
    <w:rsid w:val="00F71D4B"/>
    <w:rsid w:val="00F74BCB"/>
    <w:rsid w:val="00F74C66"/>
    <w:rsid w:val="00F96543"/>
    <w:rsid w:val="00FB52BB"/>
    <w:rsid w:val="00FE1B96"/>
    <w:rsid w:val="00FF10B9"/>
    <w:rsid w:val="00FF56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389"/>
  <w15:docId w15:val="{F2E04EC1-7789-42A3-BFFE-623FB885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F031C"/>
    <w:pPr>
      <w:keepNext/>
      <w:spacing w:after="0" w:line="240" w:lineRule="auto"/>
      <w:jc w:val="both"/>
      <w:outlineLvl w:val="1"/>
    </w:pPr>
    <w:rPr>
      <w:rFonts w:ascii="Times New Roman" w:eastAsia="Times New Roman" w:hAnsi="Times New Roman" w:cs="Times New Roman"/>
      <w:b/>
      <w:color w:val="000000"/>
      <w:sz w:val="20"/>
      <w:szCs w:val="20"/>
      <w:lang w:eastAsia="en-GB"/>
    </w:rPr>
  </w:style>
  <w:style w:type="paragraph" w:styleId="Heading3">
    <w:name w:val="heading 3"/>
    <w:basedOn w:val="Normal"/>
    <w:next w:val="Normal"/>
    <w:link w:val="Heading3Char"/>
    <w:qFormat/>
    <w:rsid w:val="005F031C"/>
    <w:pPr>
      <w:keepNext/>
      <w:spacing w:before="240" w:after="60" w:line="240" w:lineRule="auto"/>
      <w:outlineLvl w:val="2"/>
    </w:pPr>
    <w:rPr>
      <w:rFonts w:ascii="Arial" w:eastAsia="Times New Roman" w:hAnsi="Arial" w:cs="Times New Roman"/>
      <w:b/>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483"/>
    <w:pPr>
      <w:ind w:left="720"/>
      <w:contextualSpacing/>
    </w:pPr>
  </w:style>
  <w:style w:type="character" w:customStyle="1" w:styleId="Heading2Char">
    <w:name w:val="Heading 2 Char"/>
    <w:basedOn w:val="DefaultParagraphFont"/>
    <w:link w:val="Heading2"/>
    <w:rsid w:val="005F031C"/>
    <w:rPr>
      <w:rFonts w:ascii="Times New Roman" w:eastAsia="Times New Roman" w:hAnsi="Times New Roman" w:cs="Times New Roman"/>
      <w:b/>
      <w:color w:val="000000"/>
      <w:sz w:val="20"/>
      <w:szCs w:val="20"/>
      <w:lang w:eastAsia="en-GB"/>
    </w:rPr>
  </w:style>
  <w:style w:type="character" w:customStyle="1" w:styleId="Heading3Char">
    <w:name w:val="Heading 3 Char"/>
    <w:basedOn w:val="DefaultParagraphFont"/>
    <w:link w:val="Heading3"/>
    <w:rsid w:val="005F031C"/>
    <w:rPr>
      <w:rFonts w:ascii="Arial" w:eastAsia="Times New Roman" w:hAnsi="Arial" w:cs="Times New Roman"/>
      <w:b/>
      <w:sz w:val="26"/>
      <w:szCs w:val="26"/>
      <w:lang w:eastAsia="en-GB"/>
    </w:rPr>
  </w:style>
  <w:style w:type="paragraph" w:styleId="BodyText">
    <w:name w:val="Body Text"/>
    <w:basedOn w:val="Normal"/>
    <w:link w:val="BodyTextChar"/>
    <w:rsid w:val="005F031C"/>
    <w:pPr>
      <w:spacing w:after="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5F031C"/>
    <w:rPr>
      <w:rFonts w:ascii="Times New Roman" w:eastAsia="Times New Roman" w:hAnsi="Times New Roman" w:cs="Times New Roman"/>
      <w:sz w:val="20"/>
      <w:szCs w:val="20"/>
      <w:lang w:eastAsia="en-GB"/>
    </w:rPr>
  </w:style>
  <w:style w:type="paragraph" w:customStyle="1" w:styleId="TxBrp4">
    <w:name w:val="TxBr_p4"/>
    <w:basedOn w:val="Normal"/>
    <w:rsid w:val="005F031C"/>
    <w:pPr>
      <w:tabs>
        <w:tab w:val="left" w:pos="204"/>
      </w:tabs>
      <w:autoSpaceDE w:val="0"/>
      <w:autoSpaceDN w:val="0"/>
      <w:adjustRightInd w:val="0"/>
      <w:spacing w:after="0" w:line="240" w:lineRule="atLeast"/>
    </w:pPr>
    <w:rPr>
      <w:rFonts w:ascii="Times New Roman" w:eastAsia="Times New Roman" w:hAnsi="Times New Roman" w:cs="Times New Roman"/>
      <w:sz w:val="20"/>
      <w:szCs w:val="20"/>
      <w:lang w:val="en-US"/>
    </w:rPr>
  </w:style>
  <w:style w:type="character" w:styleId="CommentReference">
    <w:name w:val="annotation reference"/>
    <w:semiHidden/>
    <w:rsid w:val="005F031C"/>
    <w:rPr>
      <w:sz w:val="16"/>
      <w:szCs w:val="16"/>
    </w:rPr>
  </w:style>
  <w:style w:type="paragraph" w:styleId="CommentText">
    <w:name w:val="annotation text"/>
    <w:basedOn w:val="Normal"/>
    <w:link w:val="CommentTextChar"/>
    <w:semiHidden/>
    <w:rsid w:val="005F031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F031C"/>
    <w:rPr>
      <w:rFonts w:ascii="Times New Roman" w:eastAsia="Times New Roman" w:hAnsi="Times New Roman" w:cs="Times New Roman"/>
      <w:sz w:val="20"/>
      <w:szCs w:val="20"/>
      <w:lang w:eastAsia="en-GB"/>
    </w:rPr>
  </w:style>
  <w:style w:type="character" w:styleId="Hyperlink">
    <w:name w:val="Hyperlink"/>
    <w:rsid w:val="005F031C"/>
    <w:rPr>
      <w:color w:val="0000FF"/>
      <w:u w:val="single"/>
    </w:rPr>
  </w:style>
  <w:style w:type="paragraph" w:styleId="BalloonText">
    <w:name w:val="Balloon Text"/>
    <w:basedOn w:val="Normal"/>
    <w:link w:val="BalloonTextChar"/>
    <w:uiPriority w:val="99"/>
    <w:semiHidden/>
    <w:unhideWhenUsed/>
    <w:rsid w:val="005F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1C"/>
    <w:rPr>
      <w:rFonts w:ascii="Tahoma" w:hAnsi="Tahoma" w:cs="Tahoma"/>
      <w:sz w:val="16"/>
      <w:szCs w:val="16"/>
    </w:rPr>
  </w:style>
  <w:style w:type="paragraph" w:customStyle="1" w:styleId="Default">
    <w:name w:val="Default"/>
    <w:rsid w:val="000D132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A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mplaints@lambeth.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344c6-34e0-45f4-b43c-8ff6f6e88283" xsi:nil="true"/>
    <lcf76f155ced4ddcb4097134ff3c332f xmlns="ce105aa6-8c0e-4ec3-991a-5a711c7260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A3275B969CC5489F4FD24AD3CBFA0D" ma:contentTypeVersion="10" ma:contentTypeDescription="Create a new document." ma:contentTypeScope="" ma:versionID="e7e17b39332081278327add1d742756d">
  <xsd:schema xmlns:xsd="http://www.w3.org/2001/XMLSchema" xmlns:xs="http://www.w3.org/2001/XMLSchema" xmlns:p="http://schemas.microsoft.com/office/2006/metadata/properties" xmlns:ns2="ce105aa6-8c0e-4ec3-991a-5a711c7260ca" xmlns:ns3="6ba344c6-34e0-45f4-b43c-8ff6f6e88283" targetNamespace="http://schemas.microsoft.com/office/2006/metadata/properties" ma:root="true" ma:fieldsID="e8d745c8ce6a13d32235f6159040bf10" ns2:_="" ns3:_="">
    <xsd:import namespace="ce105aa6-8c0e-4ec3-991a-5a711c7260ca"/>
    <xsd:import namespace="6ba344c6-34e0-45f4-b43c-8ff6f6e88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5aa6-8c0e-4ec3-991a-5a711c7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344c6-34e0-45f4-b43c-8ff6f6e88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ab3845-8bf6-4b5c-86a2-7e0e24e4f604}" ma:internalName="TaxCatchAll" ma:showField="CatchAllData" ma:web="6ba344c6-34e0-45f4-b43c-8ff6f6e88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0E9E2-53BE-41F7-8436-C6772DE3EA8A}">
  <ds:schemaRefs>
    <ds:schemaRef ds:uri="http://schemas.microsoft.com/office/2006/metadata/properties"/>
    <ds:schemaRef ds:uri="http://schemas.microsoft.com/office/infopath/2007/PartnerControls"/>
    <ds:schemaRef ds:uri="6ba344c6-34e0-45f4-b43c-8ff6f6e88283"/>
    <ds:schemaRef ds:uri="ce105aa6-8c0e-4ec3-991a-5a711c7260ca"/>
  </ds:schemaRefs>
</ds:datastoreItem>
</file>

<file path=customXml/itemProps2.xml><?xml version="1.0" encoding="utf-8"?>
<ds:datastoreItem xmlns:ds="http://schemas.openxmlformats.org/officeDocument/2006/customXml" ds:itemID="{B5EECC6E-84C7-439D-91C3-05033D8BDF02}">
  <ds:schemaRefs>
    <ds:schemaRef ds:uri="http://schemas.openxmlformats.org/officeDocument/2006/bibliography"/>
  </ds:schemaRefs>
</ds:datastoreItem>
</file>

<file path=customXml/itemProps3.xml><?xml version="1.0" encoding="utf-8"?>
<ds:datastoreItem xmlns:ds="http://schemas.openxmlformats.org/officeDocument/2006/customXml" ds:itemID="{D3E4C7EB-904A-4466-B0F2-8485A739D6AC}">
  <ds:schemaRefs>
    <ds:schemaRef ds:uri="http://schemas.microsoft.com/sharepoint/v3/contenttype/forms"/>
  </ds:schemaRefs>
</ds:datastoreItem>
</file>

<file path=customXml/itemProps4.xml><?xml version="1.0" encoding="utf-8"?>
<ds:datastoreItem xmlns:ds="http://schemas.openxmlformats.org/officeDocument/2006/customXml" ds:itemID="{697E31AC-2E9A-4730-A8BB-0CF85A202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5aa6-8c0e-4ec3-991a-5a711c7260ca"/>
    <ds:schemaRef ds:uri="6ba344c6-34e0-45f4-b43c-8ff6f6e88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Oelman,Simon</dc:creator>
  <cp:lastModifiedBy>Carroll,Robert</cp:lastModifiedBy>
  <cp:revision>2</cp:revision>
  <cp:lastPrinted>2019-06-13T12:26:00Z</cp:lastPrinted>
  <dcterms:created xsi:type="dcterms:W3CDTF">2024-08-27T15:56:00Z</dcterms:created>
  <dcterms:modified xsi:type="dcterms:W3CDTF">2024-08-27T15:56:00Z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0x010100B5A3275B969CC5489F4FD24AD3CBFA0D</vt:lpwstr>
  </property>
  <property fmtid="{D5CDD505-2E9C-101B-9397-08002B2CF9AE}" pid="3" name="Order">
    <vt:r8>2213300</vt:r8>
  </property>
</Properties>
</file>