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C2F9" w14:textId="1F67B79B" w:rsidR="00F971B6" w:rsidRDefault="00F971B6" w:rsidP="00231190">
      <w:pPr>
        <w:pStyle w:val="Heading2"/>
        <w:ind w:right="403"/>
        <w:rPr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68FB77C5" wp14:editId="122E9ED4">
            <wp:extent cx="3312000" cy="1216348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pell logo Offic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0" r="3873" b="2526"/>
                    <a:stretch/>
                  </pic:blipFill>
                  <pic:spPr bwMode="auto">
                    <a:xfrm>
                      <a:off x="0" y="0"/>
                      <a:ext cx="3357319" cy="1232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A6314" w14:textId="77777777" w:rsidR="00F971B6" w:rsidRDefault="00F971B6" w:rsidP="00231190">
      <w:pPr>
        <w:spacing w:before="120" w:after="120" w:line="276" w:lineRule="auto"/>
        <w:ind w:left="567" w:right="403"/>
        <w:jc w:val="center"/>
        <w:rPr>
          <w:rFonts w:ascii="Arial" w:hAnsi="Arial" w:cs="Arial"/>
          <w:b/>
          <w:sz w:val="28"/>
          <w:szCs w:val="28"/>
        </w:rPr>
      </w:pPr>
    </w:p>
    <w:p w14:paraId="4D560C4C" w14:textId="30E3D4E0" w:rsidR="0022099C" w:rsidRPr="0022099C" w:rsidRDefault="0022099C" w:rsidP="00231190">
      <w:pPr>
        <w:spacing w:before="120" w:after="120" w:line="276" w:lineRule="auto"/>
        <w:ind w:left="567" w:right="403"/>
        <w:jc w:val="center"/>
        <w:rPr>
          <w:rFonts w:ascii="Arial" w:hAnsi="Arial" w:cs="Arial"/>
          <w:b/>
          <w:sz w:val="28"/>
          <w:szCs w:val="28"/>
        </w:rPr>
      </w:pPr>
      <w:r w:rsidRPr="0022099C">
        <w:rPr>
          <w:rFonts w:ascii="Arial" w:hAnsi="Arial" w:cs="Arial"/>
          <w:b/>
          <w:sz w:val="28"/>
          <w:szCs w:val="28"/>
        </w:rPr>
        <w:t>Roupell Park Resident Management Organisation</w:t>
      </w:r>
    </w:p>
    <w:p w14:paraId="7922AE5A" w14:textId="22346206" w:rsidR="0022099C" w:rsidRPr="0022099C" w:rsidRDefault="0022099C" w:rsidP="00231190">
      <w:pPr>
        <w:spacing w:before="120" w:after="120" w:line="276" w:lineRule="auto"/>
        <w:ind w:left="567" w:right="403"/>
        <w:jc w:val="center"/>
        <w:rPr>
          <w:rFonts w:ascii="Arial" w:hAnsi="Arial" w:cs="Arial"/>
          <w:b/>
          <w:sz w:val="28"/>
          <w:szCs w:val="28"/>
        </w:rPr>
      </w:pPr>
      <w:r w:rsidRPr="0022099C">
        <w:rPr>
          <w:rFonts w:ascii="Arial" w:hAnsi="Arial" w:cs="Arial"/>
          <w:b/>
          <w:sz w:val="28"/>
          <w:szCs w:val="28"/>
        </w:rPr>
        <w:t xml:space="preserve">Minutes of Board Meeting </w:t>
      </w:r>
      <w:r w:rsidR="00040B58">
        <w:rPr>
          <w:rFonts w:ascii="Arial" w:hAnsi="Arial" w:cs="Arial"/>
          <w:b/>
          <w:sz w:val="28"/>
          <w:szCs w:val="28"/>
        </w:rPr>
        <w:t xml:space="preserve">Tuesday </w:t>
      </w:r>
      <w:r w:rsidR="001D3CF9">
        <w:rPr>
          <w:rFonts w:ascii="Arial" w:hAnsi="Arial" w:cs="Arial"/>
          <w:b/>
          <w:sz w:val="28"/>
          <w:szCs w:val="28"/>
        </w:rPr>
        <w:t>28 June</w:t>
      </w:r>
      <w:r w:rsidR="00CC6CEE">
        <w:rPr>
          <w:rFonts w:ascii="Arial" w:hAnsi="Arial" w:cs="Arial"/>
          <w:b/>
          <w:sz w:val="28"/>
          <w:szCs w:val="28"/>
        </w:rPr>
        <w:t xml:space="preserve"> 2022</w:t>
      </w:r>
      <w:r w:rsidRPr="0022099C">
        <w:rPr>
          <w:rFonts w:ascii="Arial" w:hAnsi="Arial" w:cs="Arial"/>
          <w:b/>
          <w:sz w:val="28"/>
          <w:szCs w:val="28"/>
        </w:rPr>
        <w:t>, at 7pm</w:t>
      </w:r>
    </w:p>
    <w:p w14:paraId="42879E5E" w14:textId="77777777" w:rsidR="0022099C" w:rsidRPr="0022099C" w:rsidRDefault="0022099C" w:rsidP="00231190">
      <w:pPr>
        <w:spacing w:before="120" w:after="120" w:line="276" w:lineRule="auto"/>
        <w:ind w:left="567" w:right="403"/>
        <w:jc w:val="center"/>
        <w:rPr>
          <w:rFonts w:ascii="Arial" w:hAnsi="Arial" w:cs="Arial"/>
          <w:b/>
          <w:sz w:val="28"/>
          <w:szCs w:val="28"/>
        </w:rPr>
      </w:pPr>
      <w:r w:rsidRPr="0022099C">
        <w:rPr>
          <w:rFonts w:ascii="Arial" w:hAnsi="Arial" w:cs="Arial"/>
          <w:b/>
          <w:sz w:val="28"/>
          <w:szCs w:val="28"/>
        </w:rPr>
        <w:t>Meeting held over Zoom</w:t>
      </w:r>
    </w:p>
    <w:p w14:paraId="0E2D145E" w14:textId="7E2A30AA" w:rsidR="0022099C" w:rsidRPr="0022099C" w:rsidRDefault="0022099C" w:rsidP="00231190">
      <w:pPr>
        <w:spacing w:before="120" w:line="276" w:lineRule="auto"/>
        <w:ind w:right="403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7655"/>
        <w:gridCol w:w="1417"/>
      </w:tblGrid>
      <w:tr w:rsidR="00231190" w:rsidRPr="0022099C" w14:paraId="0C4D550D" w14:textId="77777777" w:rsidTr="009775DD">
        <w:tc>
          <w:tcPr>
            <w:tcW w:w="1276" w:type="dxa"/>
          </w:tcPr>
          <w:p w14:paraId="6D44E19F" w14:textId="77777777" w:rsidR="0022099C" w:rsidRDefault="0022099C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69A785A" w14:textId="5CEF8EC4" w:rsidR="0022099C" w:rsidRPr="0022099C" w:rsidRDefault="0022099C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99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4007E79B" w14:textId="77777777" w:rsidR="0022099C" w:rsidRDefault="0022099C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84CA4F5" w14:textId="77777777" w:rsidR="0022099C" w:rsidRDefault="0022099C" w:rsidP="00231190">
            <w:pPr>
              <w:spacing w:before="120" w:line="276" w:lineRule="auto"/>
              <w:ind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99C">
              <w:rPr>
                <w:rFonts w:ascii="Arial" w:hAnsi="Arial" w:cs="Arial"/>
                <w:b/>
                <w:bCs/>
                <w:sz w:val="28"/>
                <w:szCs w:val="28"/>
              </w:rPr>
              <w:t>Members Present</w:t>
            </w:r>
          </w:p>
          <w:p w14:paraId="16C27E24" w14:textId="42C98314" w:rsidR="0022099C" w:rsidRDefault="0022099C" w:rsidP="00231190">
            <w:pPr>
              <w:spacing w:before="120" w:after="120" w:line="276" w:lineRule="auto"/>
              <w:ind w:right="1497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Mary Simpson (Chair), </w:t>
            </w:r>
            <w:r w:rsidR="00751FA1">
              <w:rPr>
                <w:rFonts w:ascii="Arial" w:hAnsi="Arial" w:cs="Arial"/>
                <w:bCs/>
                <w:sz w:val="28"/>
                <w:szCs w:val="28"/>
              </w:rPr>
              <w:t>Japer Osei</w:t>
            </w:r>
            <w:r w:rsidR="00E35844">
              <w:rPr>
                <w:rFonts w:ascii="Arial" w:hAnsi="Arial" w:cs="Arial"/>
                <w:bCs/>
                <w:sz w:val="28"/>
                <w:szCs w:val="28"/>
              </w:rPr>
              <w:t xml:space="preserve"> (JO), Simon Senior (SS), </w:t>
            </w:r>
            <w:r w:rsidR="001C05DC">
              <w:rPr>
                <w:rFonts w:ascii="Arial" w:hAnsi="Arial" w:cs="Arial"/>
                <w:bCs/>
                <w:sz w:val="28"/>
                <w:szCs w:val="28"/>
              </w:rPr>
              <w:t xml:space="preserve">Amanda Knopp </w:t>
            </w:r>
            <w:r w:rsidR="00E35844">
              <w:rPr>
                <w:rFonts w:ascii="Arial" w:hAnsi="Arial" w:cs="Arial"/>
                <w:bCs/>
                <w:sz w:val="28"/>
                <w:szCs w:val="28"/>
              </w:rPr>
              <w:t>(</w:t>
            </w:r>
            <w:r w:rsidR="001C05DC">
              <w:rPr>
                <w:rFonts w:ascii="Arial" w:hAnsi="Arial" w:cs="Arial"/>
                <w:bCs/>
                <w:sz w:val="28"/>
                <w:szCs w:val="28"/>
              </w:rPr>
              <w:t>AK</w:t>
            </w:r>
            <w:r w:rsidR="00E35844">
              <w:rPr>
                <w:rFonts w:ascii="Arial" w:hAnsi="Arial" w:cs="Arial"/>
                <w:bCs/>
                <w:sz w:val="28"/>
                <w:szCs w:val="28"/>
              </w:rPr>
              <w:t>), Alieu Corneh (AC)</w:t>
            </w:r>
            <w:r w:rsidR="001C05DC">
              <w:rPr>
                <w:rFonts w:ascii="Arial" w:hAnsi="Arial" w:cs="Arial"/>
                <w:bCs/>
                <w:sz w:val="28"/>
                <w:szCs w:val="28"/>
              </w:rPr>
              <w:t xml:space="preserve"> Eddie Andrews (EA)</w:t>
            </w:r>
            <w:r w:rsidR="001C05DC">
              <w:rPr>
                <w:rFonts w:ascii="Arial" w:hAnsi="Arial" w:cs="Arial"/>
                <w:sz w:val="28"/>
                <w:szCs w:val="28"/>
              </w:rPr>
              <w:t xml:space="preserve"> Oni Idigu (OI)</w:t>
            </w:r>
          </w:p>
          <w:p w14:paraId="03EA8F1A" w14:textId="6A80AB9E" w:rsidR="0022099C" w:rsidRDefault="0022099C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Present, </w:t>
            </w:r>
            <w:r w:rsidR="001C05DC">
              <w:rPr>
                <w:rFonts w:ascii="Arial" w:hAnsi="Arial" w:cs="Arial"/>
                <w:bCs/>
                <w:sz w:val="28"/>
                <w:szCs w:val="28"/>
              </w:rPr>
              <w:t xml:space="preserve">Cllr Garden, Cllr Cameron, Cllr </w:t>
            </w:r>
            <w:r w:rsidR="00AB0F6E">
              <w:rPr>
                <w:rFonts w:ascii="Arial" w:hAnsi="Arial" w:cs="Arial"/>
                <w:bCs/>
                <w:sz w:val="28"/>
                <w:szCs w:val="28"/>
              </w:rPr>
              <w:t>K</w:t>
            </w:r>
            <w:r w:rsidR="001C05DC">
              <w:rPr>
                <w:rFonts w:ascii="Arial" w:hAnsi="Arial" w:cs="Arial"/>
                <w:bCs/>
                <w:sz w:val="28"/>
                <w:szCs w:val="28"/>
              </w:rPr>
              <w:t xml:space="preserve">ind, Simon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Oelman </w:t>
            </w:r>
            <w:r w:rsidR="0099482D">
              <w:rPr>
                <w:rFonts w:ascii="Arial" w:hAnsi="Arial" w:cs="Arial"/>
                <w:bCs/>
                <w:sz w:val="28"/>
                <w:szCs w:val="28"/>
              </w:rPr>
              <w:t>Estate Director (SO)</w:t>
            </w:r>
            <w:r w:rsidR="00741CD4">
              <w:rPr>
                <w:rFonts w:ascii="Arial" w:hAnsi="Arial" w:cs="Arial"/>
                <w:bCs/>
                <w:sz w:val="28"/>
                <w:szCs w:val="28"/>
              </w:rPr>
              <w:t>. Michael Jellow (MJ)</w:t>
            </w:r>
            <w:r w:rsidR="001C05DC">
              <w:rPr>
                <w:rFonts w:ascii="Arial" w:hAnsi="Arial" w:cs="Arial"/>
                <w:bCs/>
                <w:sz w:val="28"/>
                <w:szCs w:val="28"/>
              </w:rPr>
              <w:t>, Eva Christmas (EC), Stefan Tavernier Gustav (STG</w:t>
            </w:r>
            <w:r w:rsidR="00A50591">
              <w:rPr>
                <w:rFonts w:ascii="Arial" w:hAnsi="Arial" w:cs="Arial"/>
                <w:bCs/>
                <w:sz w:val="28"/>
                <w:szCs w:val="28"/>
              </w:rPr>
              <w:t>),</w:t>
            </w:r>
            <w:r w:rsidR="001C05DC">
              <w:rPr>
                <w:rFonts w:ascii="Arial" w:hAnsi="Arial" w:cs="Arial"/>
                <w:bCs/>
                <w:sz w:val="28"/>
                <w:szCs w:val="28"/>
              </w:rPr>
              <w:t xml:space="preserve"> Joy Miles 9JM</w:t>
            </w:r>
            <w:r w:rsidR="00A50591">
              <w:rPr>
                <w:rFonts w:ascii="Arial" w:hAnsi="Arial" w:cs="Arial"/>
                <w:bCs/>
                <w:sz w:val="28"/>
                <w:szCs w:val="28"/>
              </w:rPr>
              <w:t>),</w:t>
            </w:r>
            <w:r w:rsidR="001C05DC">
              <w:rPr>
                <w:rFonts w:ascii="Arial" w:hAnsi="Arial" w:cs="Arial"/>
                <w:bCs/>
                <w:sz w:val="28"/>
                <w:szCs w:val="28"/>
              </w:rPr>
              <w:t xml:space="preserve"> Marsha Temple (MT</w:t>
            </w:r>
            <w:r w:rsidR="00A50591">
              <w:rPr>
                <w:rFonts w:ascii="Arial" w:hAnsi="Arial" w:cs="Arial"/>
                <w:bCs/>
                <w:sz w:val="28"/>
                <w:szCs w:val="28"/>
              </w:rPr>
              <w:t>),</w:t>
            </w:r>
            <w:r w:rsidR="001C05DC">
              <w:rPr>
                <w:rFonts w:ascii="Arial" w:hAnsi="Arial" w:cs="Arial"/>
                <w:bCs/>
                <w:sz w:val="28"/>
                <w:szCs w:val="28"/>
              </w:rPr>
              <w:t xml:space="preserve"> Albert Eze (AE)</w:t>
            </w:r>
          </w:p>
          <w:p w14:paraId="60B5F8CB" w14:textId="2935824B" w:rsidR="0099482D" w:rsidRDefault="0099482D" w:rsidP="00231190">
            <w:pPr>
              <w:spacing w:before="120" w:after="120" w:line="276" w:lineRule="auto"/>
              <w:ind w:right="1781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Apologies</w:t>
            </w:r>
          </w:p>
          <w:p w14:paraId="2F07EC10" w14:textId="605B8824" w:rsidR="0022099C" w:rsidRPr="0022099C" w:rsidRDefault="0099482D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Molly Sinclair</w:t>
            </w:r>
            <w:r w:rsidR="001E1DE8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7509DD" w:rsidRPr="00EB4116">
              <w:rPr>
                <w:rFonts w:ascii="Arial" w:hAnsi="Arial" w:cs="Arial"/>
                <w:bCs/>
                <w:sz w:val="28"/>
                <w:szCs w:val="28"/>
              </w:rPr>
              <w:t>Kayla Reid</w:t>
            </w:r>
            <w:r w:rsidR="00937849">
              <w:rPr>
                <w:rFonts w:ascii="Arial" w:hAnsi="Arial" w:cs="Arial"/>
                <w:bCs/>
                <w:sz w:val="28"/>
                <w:szCs w:val="28"/>
              </w:rPr>
              <w:t>,</w:t>
            </w:r>
            <w:r w:rsidR="007509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5844">
              <w:rPr>
                <w:rFonts w:ascii="Arial" w:hAnsi="Arial" w:cs="Arial"/>
                <w:sz w:val="28"/>
                <w:szCs w:val="28"/>
              </w:rPr>
              <w:t xml:space="preserve">David </w:t>
            </w:r>
            <w:r w:rsidR="007509DD">
              <w:rPr>
                <w:rFonts w:ascii="Arial" w:hAnsi="Arial" w:cs="Arial"/>
                <w:sz w:val="28"/>
                <w:szCs w:val="28"/>
              </w:rPr>
              <w:t>McKinnon</w:t>
            </w:r>
            <w:r w:rsidR="00937849">
              <w:rPr>
                <w:rFonts w:ascii="Arial" w:hAnsi="Arial" w:cs="Arial"/>
                <w:sz w:val="28"/>
                <w:szCs w:val="28"/>
              </w:rPr>
              <w:t>,</w:t>
            </w:r>
            <w:r w:rsidR="007509D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1C05DC">
              <w:rPr>
                <w:rFonts w:ascii="Arial" w:hAnsi="Arial" w:cs="Arial"/>
                <w:bCs/>
                <w:sz w:val="28"/>
                <w:szCs w:val="28"/>
              </w:rPr>
              <w:t xml:space="preserve">Ethel Fosu, Agnes Nyuma </w:t>
            </w:r>
          </w:p>
        </w:tc>
        <w:tc>
          <w:tcPr>
            <w:tcW w:w="1417" w:type="dxa"/>
          </w:tcPr>
          <w:p w14:paraId="5DF7F3B5" w14:textId="6C358019" w:rsidR="0022099C" w:rsidRPr="0022099C" w:rsidRDefault="0022099C" w:rsidP="00231190">
            <w:pPr>
              <w:spacing w:before="120" w:line="276" w:lineRule="auto"/>
              <w:ind w:right="18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99C">
              <w:rPr>
                <w:rFonts w:ascii="Arial" w:hAnsi="Arial" w:cs="Arial"/>
                <w:b/>
                <w:bCs/>
                <w:sz w:val="28"/>
                <w:szCs w:val="28"/>
              </w:rPr>
              <w:t>Action</w:t>
            </w:r>
          </w:p>
        </w:tc>
      </w:tr>
      <w:tr w:rsidR="00231190" w:rsidRPr="0022099C" w14:paraId="70E8DE86" w14:textId="77777777" w:rsidTr="009775DD">
        <w:tc>
          <w:tcPr>
            <w:tcW w:w="1276" w:type="dxa"/>
          </w:tcPr>
          <w:p w14:paraId="6158E1A2" w14:textId="77777777" w:rsidR="0022099C" w:rsidRDefault="0099482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  <w:p w14:paraId="29FEC0CA" w14:textId="35D77DB4" w:rsidR="0099482D" w:rsidRDefault="0099482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231190">
              <w:rPr>
                <w:rFonts w:ascii="Arial" w:hAnsi="Arial" w:cs="Arial"/>
                <w:b/>
                <w:bCs/>
                <w:sz w:val="28"/>
                <w:szCs w:val="28"/>
              </w:rPr>
              <w:t>.1</w:t>
            </w:r>
          </w:p>
          <w:p w14:paraId="0DC49597" w14:textId="0C3ABCC0" w:rsidR="00B64792" w:rsidRPr="0099482D" w:rsidRDefault="00B64792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74673547" w14:textId="2061AC97" w:rsidR="0022099C" w:rsidRDefault="0099482D" w:rsidP="00231190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Minutes and Matters Arising</w:t>
            </w:r>
            <w:r w:rsidR="00741C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F4939">
              <w:rPr>
                <w:rFonts w:ascii="Arial" w:hAnsi="Arial" w:cs="Arial"/>
                <w:b/>
                <w:bCs/>
                <w:sz w:val="28"/>
                <w:szCs w:val="28"/>
              </w:rPr>
              <w:t>31 May</w:t>
            </w:r>
            <w:r w:rsidR="00741C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2022</w:t>
            </w:r>
          </w:p>
          <w:p w14:paraId="5AA1B1E1" w14:textId="1B411ADF" w:rsidR="0099482D" w:rsidRDefault="00751FA1" w:rsidP="00231190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99482D">
              <w:rPr>
                <w:rFonts w:ascii="Arial" w:hAnsi="Arial" w:cs="Arial"/>
                <w:sz w:val="28"/>
                <w:szCs w:val="28"/>
              </w:rPr>
              <w:t xml:space="preserve">he Minutes of </w:t>
            </w:r>
            <w:r w:rsidR="00EF4939">
              <w:rPr>
                <w:rFonts w:ascii="Arial" w:hAnsi="Arial" w:cs="Arial"/>
                <w:sz w:val="28"/>
                <w:szCs w:val="28"/>
              </w:rPr>
              <w:t>31 Mat</w:t>
            </w:r>
            <w:r w:rsidR="00741CD4">
              <w:rPr>
                <w:rFonts w:ascii="Arial" w:hAnsi="Arial" w:cs="Arial"/>
                <w:sz w:val="28"/>
                <w:szCs w:val="28"/>
              </w:rPr>
              <w:t xml:space="preserve"> 2022</w:t>
            </w:r>
            <w:r w:rsidR="0099482D">
              <w:rPr>
                <w:rFonts w:ascii="Arial" w:hAnsi="Arial" w:cs="Arial"/>
                <w:sz w:val="28"/>
                <w:szCs w:val="28"/>
              </w:rPr>
              <w:t xml:space="preserve"> were agreed</w:t>
            </w:r>
            <w:r w:rsidR="00495D76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B67D76C" w14:textId="444D6863" w:rsidR="00527B77" w:rsidRDefault="00527B77" w:rsidP="00231190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Chair will circulate dates the member appraisals.</w:t>
            </w:r>
          </w:p>
          <w:p w14:paraId="49AB685E" w14:textId="65940E48" w:rsidR="00527B77" w:rsidRPr="00B64792" w:rsidRDefault="00937849" w:rsidP="00937849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Door knocking would take place as part of the continuation ballot process</w:t>
            </w:r>
          </w:p>
        </w:tc>
        <w:tc>
          <w:tcPr>
            <w:tcW w:w="1417" w:type="dxa"/>
          </w:tcPr>
          <w:p w14:paraId="75DF4DE9" w14:textId="4A652589" w:rsidR="0022099C" w:rsidRDefault="0022099C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55DE0FF" w14:textId="1D8D6384" w:rsidR="00B80345" w:rsidRDefault="00B80345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FD0B21A" w14:textId="149DE251" w:rsidR="00937849" w:rsidRDefault="00EF4939" w:rsidP="00B80345">
            <w:pPr>
              <w:spacing w:before="120" w:line="276" w:lineRule="auto"/>
              <w:ind w:right="31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Chair</w:t>
            </w:r>
          </w:p>
          <w:p w14:paraId="3156112F" w14:textId="07FFFFA1" w:rsidR="00724B80" w:rsidRDefault="00B80345" w:rsidP="00EF4939">
            <w:pPr>
              <w:spacing w:before="120" w:line="276" w:lineRule="auto"/>
              <w:ind w:right="31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Chair</w:t>
            </w:r>
          </w:p>
          <w:p w14:paraId="4FCFC5EC" w14:textId="58EC8C00" w:rsidR="00007624" w:rsidRPr="0022099C" w:rsidRDefault="00007624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1190" w:rsidRPr="0022099C" w14:paraId="1F501CB8" w14:textId="77777777" w:rsidTr="009775DD">
        <w:tc>
          <w:tcPr>
            <w:tcW w:w="1276" w:type="dxa"/>
          </w:tcPr>
          <w:p w14:paraId="30ADBB2F" w14:textId="7E9F98CA" w:rsidR="0022099C" w:rsidRPr="00F971B6" w:rsidRDefault="00F971B6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742ECFDE" w14:textId="77777777" w:rsidR="00F971B6" w:rsidRPr="00EB4116" w:rsidRDefault="00F971B6" w:rsidP="00231190">
            <w:pPr>
              <w:spacing w:before="110" w:after="120" w:line="276" w:lineRule="auto"/>
              <w:ind w:right="403"/>
              <w:rPr>
                <w:rFonts w:ascii="Arial" w:hAnsi="Arial" w:cs="Arial"/>
                <w:b/>
                <w:sz w:val="28"/>
                <w:szCs w:val="28"/>
              </w:rPr>
            </w:pPr>
            <w:r w:rsidRPr="00EB4116">
              <w:rPr>
                <w:rFonts w:ascii="Arial" w:hAnsi="Arial" w:cs="Arial"/>
                <w:b/>
                <w:sz w:val="28"/>
                <w:szCs w:val="28"/>
              </w:rPr>
              <w:t>Declaration of Interest, Fraud, Gifts &amp; Hospitalities; New Shareholder Certificates</w:t>
            </w:r>
          </w:p>
          <w:p w14:paraId="13F2C156" w14:textId="02FE762E" w:rsidR="00371068" w:rsidRPr="0022099C" w:rsidRDefault="00741CD4" w:rsidP="00EF4939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  <w:r w:rsidR="00495D7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234797AC" w14:textId="77777777" w:rsidR="0022099C" w:rsidRDefault="0022099C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2EFA9C0" w14:textId="0092DFC9" w:rsidR="0037486F" w:rsidRPr="0022099C" w:rsidRDefault="0037486F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1190" w:rsidRPr="0022099C" w14:paraId="3F2FB3CB" w14:textId="77777777" w:rsidTr="009775DD">
        <w:trPr>
          <w:trHeight w:val="3534"/>
        </w:trPr>
        <w:tc>
          <w:tcPr>
            <w:tcW w:w="1276" w:type="dxa"/>
          </w:tcPr>
          <w:p w14:paraId="3A5CA933" w14:textId="77777777" w:rsidR="0022099C" w:rsidRDefault="00F971B6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4</w:t>
            </w:r>
          </w:p>
          <w:p w14:paraId="315BB479" w14:textId="1DFA65F1" w:rsidR="00DA0DE2" w:rsidRDefault="00DA0DE2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4.1</w:t>
            </w:r>
          </w:p>
          <w:p w14:paraId="2A258181" w14:textId="7BE5F91E" w:rsidR="009331BA" w:rsidRDefault="009331BA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092EA23" w14:textId="5F2D0C77" w:rsidR="009331BA" w:rsidRDefault="009331BA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4124580" w14:textId="764C1CA9" w:rsidR="00DB555B" w:rsidRDefault="009331BA" w:rsidP="00ED355F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4.2</w:t>
            </w:r>
          </w:p>
          <w:p w14:paraId="5F6A7CE2" w14:textId="3D744A3A" w:rsidR="00AD647F" w:rsidRPr="00F971B6" w:rsidRDefault="00AD647F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0091D861" w14:textId="71275A98" w:rsidR="0022099C" w:rsidRDefault="00F971B6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Chairs Report</w:t>
            </w:r>
          </w:p>
          <w:p w14:paraId="378AA228" w14:textId="4721B40E" w:rsidR="00273643" w:rsidRDefault="00DC2DBE" w:rsidP="00C62F06">
            <w:pPr>
              <w:widowControl/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="009331BA">
              <w:rPr>
                <w:rFonts w:ascii="Arial" w:hAnsi="Arial" w:cs="Arial"/>
                <w:sz w:val="28"/>
                <w:szCs w:val="28"/>
              </w:rPr>
              <w:t xml:space="preserve">Chair welcomed Cllr Cameron, Cllr </w:t>
            </w:r>
            <w:r w:rsidR="00072B0C">
              <w:rPr>
                <w:rFonts w:ascii="Arial" w:hAnsi="Arial" w:cs="Arial"/>
                <w:sz w:val="28"/>
                <w:szCs w:val="28"/>
              </w:rPr>
              <w:t>K</w:t>
            </w:r>
            <w:r w:rsidR="009331BA">
              <w:rPr>
                <w:rFonts w:ascii="Arial" w:hAnsi="Arial" w:cs="Arial"/>
                <w:sz w:val="28"/>
                <w:szCs w:val="28"/>
              </w:rPr>
              <w:t>ind and Cllr Garden to the meeting. She said she looked forward to working with them closely over the next 4 years.</w:t>
            </w:r>
          </w:p>
          <w:p w14:paraId="36FA530B" w14:textId="2F2990AB" w:rsidR="009331BA" w:rsidRDefault="009331BA" w:rsidP="00C62F06">
            <w:pPr>
              <w:widowControl/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072B0C"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ind said he also looked forward to doing so.</w:t>
            </w:r>
          </w:p>
          <w:p w14:paraId="1EF7A825" w14:textId="3B75C705" w:rsidR="009331BA" w:rsidRDefault="009331BA" w:rsidP="00C62F06">
            <w:pPr>
              <w:widowControl/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NFTMO conference had bee attended by a by </w:t>
            </w:r>
            <w:r w:rsidR="00ED355F">
              <w:rPr>
                <w:rFonts w:ascii="Arial" w:hAnsi="Arial" w:cs="Arial"/>
                <w:sz w:val="28"/>
                <w:szCs w:val="28"/>
              </w:rPr>
              <w:t>several</w:t>
            </w:r>
            <w:r>
              <w:rPr>
                <w:rFonts w:ascii="Arial" w:hAnsi="Arial" w:cs="Arial"/>
                <w:sz w:val="28"/>
                <w:szCs w:val="28"/>
              </w:rPr>
              <w:t xml:space="preserve"> Board and staff members and had been very successful. We had run 2 workshops and had been given another award.</w:t>
            </w:r>
          </w:p>
          <w:p w14:paraId="1345D33B" w14:textId="132C20EC" w:rsidR="009331BA" w:rsidRPr="00F971B6" w:rsidRDefault="009331BA" w:rsidP="00C62F06">
            <w:pPr>
              <w:widowControl/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472AE7" w14:textId="77777777" w:rsidR="0022099C" w:rsidRDefault="0022099C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B757335" w14:textId="77777777" w:rsidR="005F094B" w:rsidRDefault="005F094B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9BED5D0" w14:textId="77777777" w:rsidR="005F094B" w:rsidRDefault="005F094B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8C52BD6" w14:textId="7460C478" w:rsidR="005F094B" w:rsidRPr="0022099C" w:rsidRDefault="005F094B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1190" w:rsidRPr="00403646" w14:paraId="0A7617C1" w14:textId="77777777" w:rsidTr="009775DD">
        <w:tc>
          <w:tcPr>
            <w:tcW w:w="1276" w:type="dxa"/>
          </w:tcPr>
          <w:p w14:paraId="3A32CA7F" w14:textId="3B40AE90" w:rsidR="003E58B6" w:rsidRPr="00403646" w:rsidRDefault="007413B1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364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444E82D9" w14:textId="635F0429" w:rsidR="00D63872" w:rsidRDefault="007413B1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364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4A28AD" w:rsidRPr="00403646">
              <w:rPr>
                <w:rFonts w:ascii="Arial" w:hAnsi="Arial" w:cs="Arial"/>
                <w:b/>
                <w:bCs/>
                <w:sz w:val="28"/>
                <w:szCs w:val="28"/>
              </w:rPr>
              <w:t>.1</w:t>
            </w:r>
          </w:p>
          <w:p w14:paraId="4F2F8491" w14:textId="6CFD8930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584E076" w14:textId="65A3E99A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45B7DF" w14:textId="79ABDAAC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0F0F191" w14:textId="467035E5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9D07372" w14:textId="242702C3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5.2</w:t>
            </w:r>
          </w:p>
          <w:p w14:paraId="07A1B827" w14:textId="62226451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6F6173" w14:textId="37FA5371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95FE7A6" w14:textId="668F593F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5.3</w:t>
            </w:r>
          </w:p>
          <w:p w14:paraId="245FBB60" w14:textId="07A42486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F19E991" w14:textId="6022450D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DBFFAB6" w14:textId="288463CD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5.4</w:t>
            </w:r>
          </w:p>
          <w:p w14:paraId="79F57DEB" w14:textId="59ECA764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DE8D74" w14:textId="02E58B16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158CB4" w14:textId="7793AB35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5.5</w:t>
            </w:r>
          </w:p>
          <w:p w14:paraId="771C0092" w14:textId="084EC5AC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10208DD" w14:textId="3830DCBA" w:rsidR="002029D3" w:rsidRPr="00403646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5.6</w:t>
            </w:r>
          </w:p>
          <w:p w14:paraId="1B0B5BC7" w14:textId="77777777" w:rsidR="00423C21" w:rsidRDefault="002029D3" w:rsidP="00ED355F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5.7</w:t>
            </w:r>
          </w:p>
          <w:p w14:paraId="50736D33" w14:textId="77777777" w:rsidR="002029D3" w:rsidRDefault="002029D3" w:rsidP="00ED355F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A740722" w14:textId="77777777" w:rsidR="002029D3" w:rsidRDefault="002029D3" w:rsidP="00ED355F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5.8</w:t>
            </w:r>
          </w:p>
          <w:p w14:paraId="3DD5BFFF" w14:textId="77777777" w:rsidR="002029D3" w:rsidRDefault="002029D3" w:rsidP="00ED355F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BC26DEC" w14:textId="77777777" w:rsidR="002029D3" w:rsidRDefault="002029D3" w:rsidP="00ED355F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3FAFEC" w14:textId="77777777" w:rsidR="002029D3" w:rsidRDefault="002029D3" w:rsidP="00ED355F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5.9</w:t>
            </w:r>
          </w:p>
          <w:p w14:paraId="735BD346" w14:textId="77777777" w:rsidR="002029D3" w:rsidRDefault="002029D3" w:rsidP="00ED355F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5CB5E43" w14:textId="77777777" w:rsidR="002029D3" w:rsidRDefault="002029D3" w:rsidP="00ED355F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7F99ECB" w14:textId="77777777" w:rsidR="002029D3" w:rsidRDefault="002029D3" w:rsidP="00ED355F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D419705" w14:textId="57C62F00" w:rsidR="002029D3" w:rsidRDefault="002029D3" w:rsidP="00ED355F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5.10</w:t>
            </w:r>
          </w:p>
          <w:p w14:paraId="6905E86B" w14:textId="22B22D69" w:rsidR="002029D3" w:rsidRDefault="002029D3" w:rsidP="00ED355F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84D523" w14:textId="0AF157D7" w:rsidR="002029D3" w:rsidRDefault="002029D3" w:rsidP="00ED355F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7C38874" w14:textId="6477819B" w:rsidR="002029D3" w:rsidRDefault="002029D3" w:rsidP="00ED355F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5.11</w:t>
            </w:r>
          </w:p>
          <w:p w14:paraId="57B400A8" w14:textId="2F8A15B5" w:rsidR="002029D3" w:rsidRDefault="002029D3" w:rsidP="00ED355F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F6F9113" w14:textId="06D9D4EF" w:rsidR="002029D3" w:rsidRDefault="002029D3" w:rsidP="00ED355F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5.12</w:t>
            </w:r>
          </w:p>
          <w:p w14:paraId="7EE743CF" w14:textId="77777777" w:rsidR="002029D3" w:rsidRDefault="002029D3" w:rsidP="00ED355F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A75B389" w14:textId="784B6178" w:rsidR="002029D3" w:rsidRPr="00403646" w:rsidRDefault="002029D3" w:rsidP="002029D3">
            <w:pPr>
              <w:spacing w:before="120" w:line="276" w:lineRule="auto"/>
              <w:ind w:right="32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25747E04" w14:textId="7575D18A" w:rsidR="00A41149" w:rsidRPr="00A41149" w:rsidRDefault="009331BA" w:rsidP="00A41149">
            <w:pPr>
              <w:spacing w:before="120"/>
              <w:ind w:right="403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lastRenderedPageBreak/>
              <w:t>Discussion with Ward Councillors</w:t>
            </w:r>
          </w:p>
          <w:p w14:paraId="086D43AC" w14:textId="639B3C8D" w:rsidR="00ED355F" w:rsidRDefault="00ED355F" w:rsidP="00ED355F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Cllr Garden asked for an update in relation to the entry phone at Warnham House. SO said that it had been repaired but had broken down almost immediately. A specification for a replacement was being drawn up but the scheme was still not included in the 2022/23 capital programme. Cllr Garden said he would pursue officers to get the scheme funded.</w:t>
            </w:r>
          </w:p>
          <w:p w14:paraId="556EDB5E" w14:textId="17391841" w:rsidR="00ED355F" w:rsidRDefault="00ED355F" w:rsidP="00ED355F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discussion was held in relation to ASB on Rush Common</w:t>
            </w:r>
            <w:r w:rsidR="009661CF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072B0C">
              <w:rPr>
                <w:rFonts w:ascii="Arial" w:hAnsi="Arial" w:cs="Arial"/>
                <w:sz w:val="28"/>
                <w:szCs w:val="28"/>
              </w:rPr>
              <w:t xml:space="preserve">A member </w:t>
            </w:r>
            <w:r w:rsidR="009661CF">
              <w:rPr>
                <w:rFonts w:ascii="Arial" w:hAnsi="Arial" w:cs="Arial"/>
                <w:sz w:val="28"/>
                <w:szCs w:val="28"/>
              </w:rPr>
              <w:t>reported large scale and open drug dealing in the area and well as other nuisance. This was supported by other Board members.</w:t>
            </w:r>
          </w:p>
          <w:p w14:paraId="63C6427E" w14:textId="10EB1025" w:rsidR="009661CF" w:rsidRDefault="009661CF" w:rsidP="00ED355F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072B0C"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ind said that it had been identified that much of the problem emanated from the William Hill betting shop although the related to the clients rather than the business itself. </w:t>
            </w:r>
          </w:p>
          <w:p w14:paraId="0BF8CFB5" w14:textId="7DC24967" w:rsidR="009661CF" w:rsidRDefault="009661CF" w:rsidP="00ED355F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problem was recognised by the Police who were planning a wider operation. The Council was also considering using its wider powers in relation to the control of nuisance.</w:t>
            </w:r>
          </w:p>
          <w:p w14:paraId="2186F8BE" w14:textId="68CBC5E5" w:rsidR="009661CF" w:rsidRDefault="009661CF" w:rsidP="00ED355F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However</w:t>
            </w:r>
            <w:r w:rsidR="00204CA7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evidence would be required and Cllr </w:t>
            </w:r>
            <w:r w:rsidR="00072B0C"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ind said he would be happy to act as a conduit for this and would ensure that this was kept </w:t>
            </w:r>
            <w:r w:rsidR="00204CA7">
              <w:rPr>
                <w:rFonts w:ascii="Arial" w:hAnsi="Arial" w:cs="Arial"/>
                <w:sz w:val="28"/>
                <w:szCs w:val="28"/>
              </w:rPr>
              <w:t xml:space="preserve">anonymous. </w:t>
            </w:r>
          </w:p>
          <w:p w14:paraId="77C27DE6" w14:textId="355042FD" w:rsidR="00204CA7" w:rsidRDefault="00204CA7" w:rsidP="00ED355F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Cllr Garden said that it was important that people who were peacefully socialising were not impacted.</w:t>
            </w:r>
          </w:p>
          <w:p w14:paraId="692EE40F" w14:textId="32E400B6" w:rsidR="00AC2AD5" w:rsidRDefault="00072B0C" w:rsidP="00ED355F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member</w:t>
            </w:r>
            <w:r w:rsidR="00AC2AD5">
              <w:rPr>
                <w:rFonts w:ascii="Arial" w:hAnsi="Arial" w:cs="Arial"/>
                <w:sz w:val="28"/>
                <w:szCs w:val="28"/>
              </w:rPr>
              <w:t xml:space="preserve"> said that she would be willing to allow her flat to be used for surveillance of the area.</w:t>
            </w:r>
          </w:p>
          <w:p w14:paraId="2FE493A2" w14:textId="77777777" w:rsidR="002029D3" w:rsidRDefault="002029D3" w:rsidP="00AC2AD5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</w:rPr>
            </w:pPr>
          </w:p>
          <w:p w14:paraId="70CC418D" w14:textId="01DA3FFF" w:rsidR="00AC2AD5" w:rsidRDefault="00072B0C" w:rsidP="00AC2AD5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A member </w:t>
            </w:r>
            <w:r w:rsidR="00AC2AD5">
              <w:rPr>
                <w:rFonts w:ascii="Arial" w:hAnsi="Arial" w:cs="Arial"/>
                <w:sz w:val="28"/>
                <w:szCs w:val="28"/>
              </w:rPr>
              <w:t xml:space="preserve">reported that Rush Common did not appear on the Cll website as a location to report nuisance. Cllr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 w:rsidR="00AC2AD5">
              <w:rPr>
                <w:rFonts w:ascii="Arial" w:hAnsi="Arial" w:cs="Arial"/>
                <w:sz w:val="28"/>
                <w:szCs w:val="28"/>
              </w:rPr>
              <w:t>ind said that he would raise this but in the meantime, gave an email that could be used.</w:t>
            </w:r>
          </w:p>
          <w:p w14:paraId="11E55BCF" w14:textId="2CD5C087" w:rsidR="00675933" w:rsidRDefault="00AC2AD5" w:rsidP="00675933">
            <w:pPr>
              <w:spacing w:before="120"/>
              <w:ind w:right="403"/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Councilors were briefed on the investment needs of the estate. </w:t>
            </w:r>
            <w:r w:rsidR="00ED355F"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  <w:t xml:space="preserve">Members to be briefed on our needs. </w:t>
            </w:r>
            <w:r w:rsidR="00675933"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  <w:t xml:space="preserve">Whilst Saville’s had been employed to carry out a stock condition survey it was crucial that we were involved in that process. Cllr Garden said he would take this to Lambeth Managers. </w:t>
            </w:r>
          </w:p>
          <w:p w14:paraId="6E7B9F17" w14:textId="09C02B73" w:rsidR="00675933" w:rsidRDefault="00675933" w:rsidP="00675933">
            <w:pPr>
              <w:spacing w:before="120"/>
              <w:ind w:right="403"/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  <w:t xml:space="preserve">Cllr </w:t>
            </w:r>
            <w:r w:rsidR="00ED355F"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  <w:t xml:space="preserve">Cameron – 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  <w:t xml:space="preserve">introduced and explained that she was </w:t>
            </w:r>
            <w:r w:rsidR="00ED355F"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  <w:t xml:space="preserve">Cabinet 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  <w:t xml:space="preserve">Member </w:t>
            </w:r>
            <w:r w:rsidR="00ED355F"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  <w:t>for healthier communities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  <w:t xml:space="preserve"> and one of her main projects was to develop an</w:t>
            </w:r>
            <w:r w:rsidR="00ED355F"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  <w:t xml:space="preserve"> age friendly Lambeth 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  <w:t xml:space="preserve">strategy. </w:t>
            </w:r>
          </w:p>
          <w:p w14:paraId="79BA7493" w14:textId="77777777" w:rsidR="002029D3" w:rsidRDefault="00675933" w:rsidP="00675933">
            <w:pPr>
              <w:spacing w:before="120"/>
              <w:ind w:right="403"/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  <w:t xml:space="preserve">Cllr Kind </w:t>
            </w:r>
            <w:r w:rsidR="002029D3"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  <w:t>said that he was Cabinet Member for Children and Young People.</w:t>
            </w:r>
          </w:p>
          <w:p w14:paraId="230C2A9A" w14:textId="096639E2" w:rsidR="00ED355F" w:rsidRDefault="002029D3" w:rsidP="00675933">
            <w:pPr>
              <w:spacing w:before="120"/>
              <w:ind w:right="403"/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  <w:t>EC explained that we have a number of projects relating to both groups. She said she would contact members about meeting to discuss how we could work together with the Council going forward in these areas.</w:t>
            </w:r>
            <w:r w:rsidR="00ED355F">
              <w:rPr>
                <w:rFonts w:ascii="Arial" w:eastAsia="Times New Roman" w:hAnsi="Arial" w:cs="Arial"/>
                <w:bCs/>
                <w:sz w:val="28"/>
                <w:szCs w:val="28"/>
                <w:lang w:val="en-GB"/>
              </w:rPr>
              <w:tab/>
            </w:r>
          </w:p>
          <w:p w14:paraId="40758BFA" w14:textId="33112DE5" w:rsidR="00916228" w:rsidRPr="00403646" w:rsidRDefault="00916228" w:rsidP="00423C21">
            <w:pPr>
              <w:spacing w:before="120"/>
              <w:ind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2D69B5" w14:textId="77777777" w:rsidR="00BD7121" w:rsidRPr="00403646" w:rsidRDefault="00BD7121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C8F78A1" w14:textId="6DCA829A" w:rsidR="00916228" w:rsidRDefault="00916228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D014D7A" w14:textId="0605FACB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E72FD70" w14:textId="0C71744D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78773CE" w14:textId="22728AC4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F424E75" w14:textId="4DC89C65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424A9E2" w14:textId="2D95F8C0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D74B9AF" w14:textId="320469E8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E5FC285" w14:textId="6AB64EF7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F00543C" w14:textId="7AAC8152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6EA2CFC" w14:textId="20CCA5AD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5FCA76D" w14:textId="28AFE8AD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F7DF3C9" w14:textId="1DFE560A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1378663" w14:textId="0A2B6C1E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EDF80CF" w14:textId="1F5D4ABC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908D75A" w14:textId="433A755B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4B4FFD9" w14:textId="1EC7EEDE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723759D" w14:textId="2664065E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6550137" w14:textId="661C763E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CF10B80" w14:textId="76532BAD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FBF878D" w14:textId="21C0283B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3D42A96" w14:textId="5D729D73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10F2045" w14:textId="0C55A23B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C3D5686" w14:textId="682D2925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79061CF" w14:textId="69051538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30BE914" w14:textId="7AF94EAC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94C1559" w14:textId="06DBC14A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792F213" w14:textId="1B5D939A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FF44678" w14:textId="09406D65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7B182A7" w14:textId="3FEDF4AB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6D02036" w14:textId="19707429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A2519BF" w14:textId="4C59677D" w:rsidR="002029D3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9352C55" w14:textId="09A5DEFC" w:rsidR="00916228" w:rsidRPr="00403646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29D3">
              <w:rPr>
                <w:rFonts w:ascii="Arial" w:hAnsi="Arial" w:cs="Arial"/>
                <w:b/>
                <w:bCs/>
                <w:sz w:val="28"/>
                <w:szCs w:val="28"/>
              </w:rPr>
              <w:t>EC</w:t>
            </w:r>
          </w:p>
          <w:p w14:paraId="08596613" w14:textId="77777777" w:rsidR="00916228" w:rsidRPr="00403646" w:rsidRDefault="00916228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887BD4C" w14:textId="09E4CE20" w:rsidR="00423C21" w:rsidRPr="00403646" w:rsidRDefault="00423C21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029D3" w:rsidRPr="00403646" w14:paraId="73ECED78" w14:textId="77777777" w:rsidTr="009775DD">
        <w:tc>
          <w:tcPr>
            <w:tcW w:w="1276" w:type="dxa"/>
          </w:tcPr>
          <w:p w14:paraId="2AAECD82" w14:textId="3B682976" w:rsidR="002029D3" w:rsidRPr="00403646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7655" w:type="dxa"/>
          </w:tcPr>
          <w:p w14:paraId="643F8F26" w14:textId="77777777" w:rsidR="002029D3" w:rsidRDefault="002029D3" w:rsidP="00A41149">
            <w:pPr>
              <w:spacing w:before="120"/>
              <w:ind w:right="403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Feedback from NFTMO conference</w:t>
            </w:r>
          </w:p>
          <w:p w14:paraId="48C0EF9F" w14:textId="77777777" w:rsidR="002029D3" w:rsidRDefault="00D46B04" w:rsidP="00A41149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The delegates said that they had found it a very positive experience but that it had also emphasised RPRMO’s cultural and organisational strengths. It had also allowed good networking opportunities.</w:t>
            </w:r>
          </w:p>
          <w:p w14:paraId="5AFAE2D8" w14:textId="77777777" w:rsidR="00D46B04" w:rsidRDefault="00D46B04" w:rsidP="00A41149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Works shops had been run by EC in relation to how we funded the MUGA through partnerships and by JM and MT about running a TMO as a small business. This had proved a particular challenge to a number of other TMO’s where Board members remained closely involved in operational issues.</w:t>
            </w:r>
          </w:p>
          <w:p w14:paraId="51CA6D31" w14:textId="77777777" w:rsidR="00D46B04" w:rsidRDefault="00D46B04" w:rsidP="00A41149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RPRMO had also been given another award in relation to Partnership Working.</w:t>
            </w:r>
          </w:p>
          <w:p w14:paraId="0F0EAE60" w14:textId="1F99BD10" w:rsidR="00D46B04" w:rsidRPr="002029D3" w:rsidRDefault="00D46B04" w:rsidP="00A41149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A useful presentation had been made by the regulator around the proposed new regulatory framework. SO reminded the meeting that this would be the main topic at the away day on 3</w:t>
            </w:r>
          </w:p>
        </w:tc>
        <w:tc>
          <w:tcPr>
            <w:tcW w:w="1417" w:type="dxa"/>
          </w:tcPr>
          <w:p w14:paraId="41444A8D" w14:textId="77777777" w:rsidR="002029D3" w:rsidRPr="00403646" w:rsidRDefault="002029D3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6B04" w:rsidRPr="0022099C" w14:paraId="2E0A4579" w14:textId="77777777" w:rsidTr="009775DD">
        <w:tc>
          <w:tcPr>
            <w:tcW w:w="1276" w:type="dxa"/>
          </w:tcPr>
          <w:p w14:paraId="56F248E3" w14:textId="77777777" w:rsidR="00D46B04" w:rsidRDefault="00D46B04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7</w:t>
            </w:r>
          </w:p>
          <w:p w14:paraId="1E8252C8" w14:textId="77777777" w:rsidR="00D46B04" w:rsidRDefault="00D46B04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7.1</w:t>
            </w:r>
          </w:p>
          <w:p w14:paraId="024E8B5F" w14:textId="77777777" w:rsidR="009775DD" w:rsidRDefault="009775D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7.2</w:t>
            </w:r>
          </w:p>
          <w:p w14:paraId="732783F2" w14:textId="77777777" w:rsidR="009775DD" w:rsidRDefault="009775D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031BFB6" w14:textId="77777777" w:rsidR="009775DD" w:rsidRDefault="009775D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7.3</w:t>
            </w:r>
          </w:p>
          <w:p w14:paraId="69779E7A" w14:textId="77777777" w:rsidR="009775DD" w:rsidRDefault="009775D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68256A" w14:textId="38A869A9" w:rsidR="009775DD" w:rsidRDefault="009775D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7.4</w:t>
            </w:r>
          </w:p>
        </w:tc>
        <w:tc>
          <w:tcPr>
            <w:tcW w:w="7655" w:type="dxa"/>
          </w:tcPr>
          <w:p w14:paraId="1EC38EF7" w14:textId="77777777" w:rsidR="00D46B04" w:rsidRDefault="00D46B04" w:rsidP="00231190">
            <w:pPr>
              <w:spacing w:before="120"/>
              <w:ind w:right="403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Risk Map</w:t>
            </w:r>
          </w:p>
          <w:p w14:paraId="24DFA23B" w14:textId="77777777" w:rsidR="00D46B04" w:rsidRDefault="00D46B04" w:rsidP="00231190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SO introduced the report.</w:t>
            </w:r>
          </w:p>
          <w:p w14:paraId="34D39685" w14:textId="3035BE17" w:rsidR="00D46B04" w:rsidRDefault="00D46B04" w:rsidP="00231190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He explained that the risk map had been updated to </w:t>
            </w:r>
            <w:r w:rsidR="002A42E7">
              <w:rPr>
                <w:rFonts w:ascii="Arial" w:hAnsi="Arial" w:cs="Arial"/>
                <w:sz w:val="28"/>
                <w:szCs w:val="28"/>
                <w:lang w:val="en-GB"/>
              </w:rPr>
              <w:t xml:space="preserve">show the underlying risk and the </w:t>
            </w:r>
            <w:r w:rsidR="00E6656C">
              <w:rPr>
                <w:rFonts w:ascii="Arial" w:hAnsi="Arial" w:cs="Arial"/>
                <w:sz w:val="28"/>
                <w:szCs w:val="28"/>
                <w:lang w:val="en-GB"/>
              </w:rPr>
              <w:t>effect</w:t>
            </w:r>
            <w:r w:rsidR="002A42E7">
              <w:rPr>
                <w:rFonts w:ascii="Arial" w:hAnsi="Arial" w:cs="Arial"/>
                <w:sz w:val="28"/>
                <w:szCs w:val="28"/>
                <w:lang w:val="en-GB"/>
              </w:rPr>
              <w:t xml:space="preserve"> of proposed mitigation.</w:t>
            </w:r>
          </w:p>
          <w:p w14:paraId="221118BF" w14:textId="77777777" w:rsidR="002A42E7" w:rsidRDefault="002A42E7" w:rsidP="00231190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Members welcomed the new format. </w:t>
            </w:r>
            <w:r w:rsidR="00E6656C">
              <w:rPr>
                <w:rFonts w:ascii="Arial" w:hAnsi="Arial" w:cs="Arial"/>
                <w:sz w:val="28"/>
                <w:szCs w:val="28"/>
                <w:lang w:val="en-GB"/>
              </w:rPr>
              <w:t>MS suggested that all closed risks be shown on a third tab. SO agreed to do this.</w:t>
            </w:r>
          </w:p>
          <w:p w14:paraId="30702F99" w14:textId="51FD7AD0" w:rsidR="00E6656C" w:rsidRPr="001E5704" w:rsidRDefault="001E5704" w:rsidP="00231190">
            <w:pPr>
              <w:spacing w:before="120"/>
              <w:ind w:right="403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The Board agreed the format of the new risk map</w:t>
            </w:r>
          </w:p>
        </w:tc>
        <w:tc>
          <w:tcPr>
            <w:tcW w:w="1417" w:type="dxa"/>
          </w:tcPr>
          <w:p w14:paraId="5ADEBD1F" w14:textId="77777777" w:rsidR="00D46B04" w:rsidRDefault="00D46B04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3646" w:rsidRPr="0022099C" w14:paraId="49DE1DB5" w14:textId="77777777" w:rsidTr="009775DD">
        <w:tc>
          <w:tcPr>
            <w:tcW w:w="1276" w:type="dxa"/>
          </w:tcPr>
          <w:p w14:paraId="3DDBAB74" w14:textId="77777777" w:rsidR="00403646" w:rsidRDefault="009775D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  <w:p w14:paraId="61F130B0" w14:textId="55AAAB89" w:rsidR="009775DD" w:rsidRDefault="009775D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8.1</w:t>
            </w:r>
          </w:p>
        </w:tc>
        <w:tc>
          <w:tcPr>
            <w:tcW w:w="7655" w:type="dxa"/>
          </w:tcPr>
          <w:p w14:paraId="55194B18" w14:textId="77777777" w:rsidR="00403646" w:rsidRDefault="00403646" w:rsidP="00231190">
            <w:pPr>
              <w:spacing w:before="120"/>
              <w:ind w:right="403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Policy Review</w:t>
            </w:r>
          </w:p>
          <w:p w14:paraId="7CE5A979" w14:textId="5196E6BB" w:rsidR="00403646" w:rsidRPr="009775DD" w:rsidRDefault="009775DD" w:rsidP="009775DD">
            <w:pPr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75DD">
              <w:rPr>
                <w:rFonts w:ascii="Arial" w:hAnsi="Arial" w:cs="Arial"/>
                <w:b/>
                <w:sz w:val="28"/>
                <w:szCs w:val="28"/>
              </w:rPr>
              <w:t xml:space="preserve">Members </w:t>
            </w:r>
            <w:r>
              <w:rPr>
                <w:rFonts w:ascii="Arial" w:hAnsi="Arial" w:cs="Arial"/>
                <w:b/>
                <w:sz w:val="28"/>
                <w:szCs w:val="28"/>
              </w:rPr>
              <w:t>agreed</w:t>
            </w:r>
            <w:r w:rsidRPr="009775DD">
              <w:rPr>
                <w:rFonts w:ascii="Arial" w:hAnsi="Arial" w:cs="Arial"/>
                <w:b/>
                <w:sz w:val="28"/>
                <w:szCs w:val="28"/>
              </w:rPr>
              <w:t xml:space="preserve"> the revised policy in relation to the payment of staff bonuses.</w:t>
            </w:r>
          </w:p>
        </w:tc>
        <w:tc>
          <w:tcPr>
            <w:tcW w:w="1417" w:type="dxa"/>
          </w:tcPr>
          <w:p w14:paraId="11A3897C" w14:textId="77777777" w:rsidR="00403646" w:rsidRDefault="00403646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1190" w:rsidRPr="0022099C" w14:paraId="7624E182" w14:textId="77777777" w:rsidTr="009775DD">
        <w:tc>
          <w:tcPr>
            <w:tcW w:w="1276" w:type="dxa"/>
          </w:tcPr>
          <w:p w14:paraId="73CE11C9" w14:textId="45E37013" w:rsidR="00786994" w:rsidRDefault="009775D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  <w:p w14:paraId="18D4356A" w14:textId="1ACBA462" w:rsidR="00786994" w:rsidRDefault="009775D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786994">
              <w:rPr>
                <w:rFonts w:ascii="Arial" w:hAnsi="Arial" w:cs="Arial"/>
                <w:b/>
                <w:bCs/>
                <w:sz w:val="28"/>
                <w:szCs w:val="28"/>
              </w:rPr>
              <w:t>.1</w:t>
            </w:r>
          </w:p>
          <w:p w14:paraId="467B476E" w14:textId="3ADC7857" w:rsidR="00F55A30" w:rsidRDefault="009775DD" w:rsidP="009775DD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231190">
              <w:rPr>
                <w:rFonts w:ascii="Arial" w:hAnsi="Arial" w:cs="Arial"/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7655" w:type="dxa"/>
          </w:tcPr>
          <w:p w14:paraId="1E49677D" w14:textId="77777777" w:rsidR="00786994" w:rsidRDefault="00786994" w:rsidP="00231190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Estate Directors Report</w:t>
            </w:r>
          </w:p>
          <w:p w14:paraId="5557E5AC" w14:textId="1045E76E" w:rsidR="00320320" w:rsidRDefault="00786994" w:rsidP="00231190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 introduced the report. </w:t>
            </w:r>
            <w:r w:rsidR="009775DD">
              <w:rPr>
                <w:rFonts w:ascii="Arial" w:hAnsi="Arial" w:cs="Arial"/>
                <w:sz w:val="28"/>
                <w:szCs w:val="28"/>
              </w:rPr>
              <w:t>He highlighted</w:t>
            </w:r>
          </w:p>
          <w:p w14:paraId="7175BB60" w14:textId="06E98072" w:rsidR="004F173D" w:rsidRDefault="00423C21" w:rsidP="00231190">
            <w:pPr>
              <w:pStyle w:val="ListParagraph"/>
              <w:numPr>
                <w:ilvl w:val="0"/>
                <w:numId w:val="26"/>
              </w:numPr>
              <w:spacing w:before="120"/>
              <w:ind w:left="577" w:right="403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water tank programme was </w:t>
            </w:r>
            <w:r w:rsidR="009775DD">
              <w:rPr>
                <w:rFonts w:ascii="Arial" w:hAnsi="Arial" w:cs="Arial"/>
                <w:sz w:val="28"/>
                <w:szCs w:val="28"/>
              </w:rPr>
              <w:t>now making progress</w:t>
            </w:r>
          </w:p>
          <w:p w14:paraId="1CE89491" w14:textId="5FD8E5DA" w:rsidR="00CF2220" w:rsidRPr="00CF2220" w:rsidRDefault="00CF2220" w:rsidP="00231190">
            <w:pPr>
              <w:pStyle w:val="ListParagraph"/>
              <w:numPr>
                <w:ilvl w:val="0"/>
                <w:numId w:val="26"/>
              </w:numPr>
              <w:spacing w:before="120"/>
              <w:ind w:left="577" w:right="403" w:hanging="567"/>
              <w:rPr>
                <w:rFonts w:ascii="Arial" w:hAnsi="Arial" w:cs="Arial"/>
                <w:sz w:val="28"/>
                <w:szCs w:val="28"/>
              </w:rPr>
            </w:pPr>
            <w:r w:rsidRPr="00CF2220">
              <w:rPr>
                <w:rFonts w:ascii="Arial" w:hAnsi="Arial" w:cs="Arial"/>
                <w:sz w:val="28"/>
                <w:szCs w:val="28"/>
                <w:lang w:val="en-US"/>
              </w:rPr>
              <w:t xml:space="preserve">The Away Day on 30 July will be held in the Morley College training centre is Stockwell </w:t>
            </w:r>
          </w:p>
          <w:p w14:paraId="1C2DA92B" w14:textId="6867F132" w:rsidR="002D2AC6" w:rsidRDefault="009775DD" w:rsidP="00F55A30">
            <w:pPr>
              <w:pStyle w:val="ListParagraph"/>
              <w:numPr>
                <w:ilvl w:val="0"/>
                <w:numId w:val="26"/>
              </w:numPr>
              <w:spacing w:after="120"/>
              <w:ind w:left="577" w:right="403" w:hanging="4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continuation closes on 8 July</w:t>
            </w:r>
            <w:r w:rsidR="00CF2220" w:rsidRPr="002D2AC6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The chair to talk to STG about possible door knocking addresses</w:t>
            </w:r>
          </w:p>
          <w:p w14:paraId="29B8D58B" w14:textId="77777777" w:rsidR="00F55A30" w:rsidRDefault="00F55A30" w:rsidP="00F55A30">
            <w:pPr>
              <w:pStyle w:val="ListParagraph"/>
              <w:numPr>
                <w:ilvl w:val="0"/>
                <w:numId w:val="26"/>
              </w:numPr>
              <w:spacing w:after="120"/>
              <w:ind w:left="11" w:right="403" w:hanging="567"/>
              <w:rPr>
                <w:rFonts w:ascii="Arial" w:hAnsi="Arial" w:cs="Arial"/>
                <w:sz w:val="28"/>
                <w:szCs w:val="28"/>
              </w:rPr>
            </w:pPr>
          </w:p>
          <w:p w14:paraId="02701019" w14:textId="74B2EB11" w:rsidR="001F6E99" w:rsidRPr="001F6E99" w:rsidRDefault="00231190" w:rsidP="009775DD">
            <w:pPr>
              <w:pStyle w:val="ListParagraph"/>
              <w:numPr>
                <w:ilvl w:val="0"/>
                <w:numId w:val="26"/>
              </w:numPr>
              <w:spacing w:after="120"/>
              <w:ind w:left="11" w:right="403" w:hanging="56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The Board </w:t>
            </w:r>
            <w:r w:rsidR="009775DD">
              <w:rPr>
                <w:rFonts w:ascii="Arial" w:hAnsi="Arial" w:cs="Arial"/>
                <w:b/>
                <w:bCs/>
                <w:sz w:val="28"/>
                <w:szCs w:val="28"/>
              </w:rPr>
              <w:t>noted the report</w:t>
            </w:r>
          </w:p>
        </w:tc>
        <w:tc>
          <w:tcPr>
            <w:tcW w:w="1417" w:type="dxa"/>
          </w:tcPr>
          <w:p w14:paraId="0B4C6AE5" w14:textId="77777777" w:rsidR="00786994" w:rsidRDefault="00786994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79802D3" w14:textId="5F4A1F42" w:rsidR="00766BBE" w:rsidRDefault="00766BBE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99E15A5" w14:textId="00B13FA6" w:rsidR="004F173D" w:rsidRDefault="004F173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5E3B13B" w14:textId="5B12D2E3" w:rsidR="004F173D" w:rsidRDefault="004F173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313FFA" w14:textId="08706125" w:rsidR="004F173D" w:rsidRDefault="004F173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A4B7DB7" w14:textId="1D22B4F1" w:rsidR="004F173D" w:rsidRDefault="004F173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0263DFD" w14:textId="5C383E17" w:rsidR="00DB4FFD" w:rsidRDefault="009775DD" w:rsidP="009775DD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5DD">
              <w:rPr>
                <w:rFonts w:ascii="Arial" w:hAnsi="Arial" w:cs="Arial"/>
                <w:b/>
                <w:bCs/>
                <w:sz w:val="28"/>
                <w:szCs w:val="28"/>
              </w:rPr>
              <w:t>Chair</w:t>
            </w:r>
          </w:p>
        </w:tc>
      </w:tr>
      <w:tr w:rsidR="00231190" w:rsidRPr="0022099C" w14:paraId="725270E2" w14:textId="77777777" w:rsidTr="009775DD">
        <w:tc>
          <w:tcPr>
            <w:tcW w:w="1276" w:type="dxa"/>
          </w:tcPr>
          <w:p w14:paraId="023448B9" w14:textId="7C6CC657" w:rsidR="0022099C" w:rsidRDefault="009775D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  <w:p w14:paraId="29029D9C" w14:textId="5601D302" w:rsidR="00B80345" w:rsidRPr="002D4B38" w:rsidRDefault="009775DD" w:rsidP="004F173D">
            <w:pPr>
              <w:spacing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  <w:r w:rsidR="00640665">
              <w:rPr>
                <w:rFonts w:ascii="Arial" w:hAnsi="Arial" w:cs="Arial"/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655" w:type="dxa"/>
          </w:tcPr>
          <w:p w14:paraId="10D2B640" w14:textId="77777777" w:rsidR="00CD09FB" w:rsidRDefault="00766BBE" w:rsidP="00231190">
            <w:pPr>
              <w:widowControl/>
              <w:spacing w:before="120" w:line="276" w:lineRule="auto"/>
              <w:ind w:right="403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AOB</w:t>
            </w:r>
          </w:p>
          <w:p w14:paraId="1C320417" w14:textId="21A001BE" w:rsidR="00C43CF8" w:rsidRDefault="009775DD" w:rsidP="00231190">
            <w:pPr>
              <w:spacing w:after="120"/>
              <w:ind w:right="4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Board congratulated EA on his marriage!!</w:t>
            </w:r>
          </w:p>
          <w:p w14:paraId="6666F55B" w14:textId="77777777" w:rsidR="009775DD" w:rsidRDefault="009775DD" w:rsidP="00231190">
            <w:pPr>
              <w:spacing w:after="120"/>
              <w:ind w:right="4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Board thanked the Councilors for their attendance</w:t>
            </w:r>
          </w:p>
          <w:p w14:paraId="218C783A" w14:textId="4D6D02E1" w:rsidR="00DB4FFD" w:rsidRDefault="009775DD" w:rsidP="00231190">
            <w:pPr>
              <w:spacing w:after="120"/>
              <w:ind w:right="4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Board thanked the staff team for their ongoing hard work </w:t>
            </w:r>
          </w:p>
          <w:p w14:paraId="25C485F2" w14:textId="77777777" w:rsidR="00E77B3E" w:rsidRDefault="00E77B3E" w:rsidP="004F173D">
            <w:pPr>
              <w:spacing w:after="120"/>
              <w:ind w:right="40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CFDE89B" w14:textId="77777777" w:rsidR="00C16B11" w:rsidRDefault="00C16B11" w:rsidP="004F173D">
            <w:pPr>
              <w:spacing w:after="120"/>
              <w:ind w:right="40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36C9C98" w14:textId="77777777" w:rsidR="00C16B11" w:rsidRDefault="00C16B11" w:rsidP="004F173D">
            <w:pPr>
              <w:spacing w:after="120"/>
              <w:ind w:right="40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4652490" w14:textId="73D16716" w:rsidR="00C16B11" w:rsidRPr="00E77B3E" w:rsidRDefault="00C16B11" w:rsidP="004F173D">
            <w:pPr>
              <w:spacing w:after="120"/>
              <w:ind w:right="40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389FAD" w14:textId="48B42867" w:rsidR="00E93E89" w:rsidRPr="0022099C" w:rsidRDefault="00E93E89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582" w:tblpY="399"/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2268"/>
        <w:gridCol w:w="3402"/>
      </w:tblGrid>
      <w:tr w:rsidR="002D4B38" w:rsidRPr="002D4B38" w14:paraId="212292D8" w14:textId="77777777" w:rsidTr="009775D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C444" w14:textId="77777777" w:rsidR="002D4B38" w:rsidRPr="002D4B38" w:rsidRDefault="002D4B38" w:rsidP="009775DD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 w:rsidRPr="002D4B38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2D4B38">
              <w:rPr>
                <w:rFonts w:ascii="Arial" w:hAnsi="Arial" w:cs="Arial"/>
                <w:sz w:val="28"/>
                <w:szCs w:val="28"/>
              </w:rPr>
              <w:br w:type="page"/>
            </w:r>
            <w:r w:rsidRPr="002D4B38">
              <w:rPr>
                <w:rFonts w:ascii="Arial" w:hAnsi="Arial" w:cs="Arial"/>
                <w:sz w:val="28"/>
                <w:szCs w:val="28"/>
              </w:rPr>
              <w:br w:type="page"/>
            </w:r>
            <w:r w:rsidRPr="002D4B38">
              <w:rPr>
                <w:rFonts w:ascii="Arial" w:hAnsi="Arial" w:cs="Arial"/>
                <w:b/>
                <w:sz w:val="28"/>
                <w:szCs w:val="28"/>
              </w:rPr>
              <w:t>ACTION POINTS</w:t>
            </w:r>
          </w:p>
          <w:p w14:paraId="1FC74CC8" w14:textId="77777777" w:rsidR="002D4B38" w:rsidRPr="002D4B38" w:rsidRDefault="002D4B38" w:rsidP="009775DD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5399" w14:textId="77777777" w:rsidR="002D4B38" w:rsidRPr="002D4B38" w:rsidRDefault="002D4B38" w:rsidP="009775DD">
            <w:pPr>
              <w:spacing w:before="110" w:after="120" w:line="276" w:lineRule="auto"/>
              <w:ind w:left="322" w:right="40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4B38">
              <w:rPr>
                <w:rFonts w:ascii="Arial" w:hAnsi="Arial" w:cs="Arial"/>
                <w:b/>
                <w:sz w:val="28"/>
                <w:szCs w:val="28"/>
              </w:rPr>
              <w:t>TASKED 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DE3D" w14:textId="77777777" w:rsidR="002D4B38" w:rsidRPr="002D4B38" w:rsidRDefault="002D4B38" w:rsidP="009775DD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 w:rsidRPr="002D4B38">
              <w:rPr>
                <w:rFonts w:ascii="Arial" w:hAnsi="Arial" w:cs="Arial"/>
                <w:b/>
                <w:sz w:val="28"/>
                <w:szCs w:val="28"/>
              </w:rPr>
              <w:t>DEADLINE (IF APPLICABLE)</w:t>
            </w:r>
          </w:p>
        </w:tc>
      </w:tr>
      <w:tr w:rsidR="00AD647F" w:rsidRPr="002D4B38" w14:paraId="162FC480" w14:textId="77777777" w:rsidTr="009775D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9DF8" w14:textId="5F96D56F" w:rsidR="00AD647F" w:rsidRPr="009775DD" w:rsidRDefault="00AD647F" w:rsidP="009775DD">
            <w:pPr>
              <w:pStyle w:val="ListParagraph"/>
              <w:numPr>
                <w:ilvl w:val="0"/>
                <w:numId w:val="32"/>
              </w:numPr>
              <w:spacing w:before="110" w:after="120"/>
              <w:ind w:right="403"/>
              <w:rPr>
                <w:rFonts w:ascii="Arial" w:hAnsi="Arial" w:cs="Arial"/>
                <w:b/>
                <w:sz w:val="28"/>
                <w:szCs w:val="28"/>
              </w:rPr>
            </w:pPr>
            <w:r w:rsidRPr="009775DD">
              <w:rPr>
                <w:rFonts w:ascii="Arial" w:hAnsi="Arial" w:cs="Arial"/>
                <w:b/>
                <w:sz w:val="28"/>
                <w:szCs w:val="28"/>
              </w:rPr>
              <w:t>Board Appraisals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3146" w14:textId="50046FD0" w:rsidR="00AD647F" w:rsidRPr="002D4B38" w:rsidRDefault="00AD647F" w:rsidP="009775DD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Chair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1FC6" w14:textId="52BF4C7D" w:rsidR="00AD647F" w:rsidRPr="002D4B38" w:rsidRDefault="00DB4FFD" w:rsidP="009775DD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June</w:t>
            </w:r>
          </w:p>
        </w:tc>
      </w:tr>
      <w:tr w:rsidR="00B80345" w:rsidRPr="002D4B38" w14:paraId="7D5932F8" w14:textId="77777777" w:rsidTr="009775D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890D" w14:textId="4995C34A" w:rsidR="00B80345" w:rsidRPr="009775DD" w:rsidRDefault="00B80345" w:rsidP="009775DD">
            <w:pPr>
              <w:pStyle w:val="ListParagraph"/>
              <w:numPr>
                <w:ilvl w:val="0"/>
                <w:numId w:val="32"/>
              </w:numPr>
              <w:spacing w:before="110" w:after="120"/>
              <w:ind w:right="403"/>
              <w:rPr>
                <w:rFonts w:ascii="Arial" w:hAnsi="Arial" w:cs="Arial"/>
                <w:b/>
                <w:sz w:val="28"/>
                <w:szCs w:val="28"/>
              </w:rPr>
            </w:pPr>
            <w:r w:rsidRPr="009775DD">
              <w:rPr>
                <w:rFonts w:ascii="Arial" w:hAnsi="Arial" w:cs="Arial"/>
                <w:b/>
                <w:sz w:val="28"/>
                <w:szCs w:val="28"/>
              </w:rPr>
              <w:t>Indoor Exercise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A1E5" w14:textId="1F4A6EE0" w:rsidR="00B80345" w:rsidRDefault="00B80345" w:rsidP="009775DD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B6DF" w14:textId="44EF72A6" w:rsidR="00B80345" w:rsidRDefault="00B80345" w:rsidP="009775DD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September</w:t>
            </w:r>
          </w:p>
        </w:tc>
      </w:tr>
    </w:tbl>
    <w:p w14:paraId="3399E517" w14:textId="7954EE37" w:rsidR="0022099C" w:rsidRDefault="0022099C" w:rsidP="00231190">
      <w:pPr>
        <w:spacing w:before="120" w:line="276" w:lineRule="auto"/>
        <w:ind w:right="403"/>
        <w:jc w:val="center"/>
        <w:rPr>
          <w:rFonts w:ascii="Arial" w:hAnsi="Arial" w:cs="Arial"/>
          <w:sz w:val="28"/>
          <w:szCs w:val="28"/>
        </w:rPr>
      </w:pPr>
    </w:p>
    <w:p w14:paraId="4A43A1FA" w14:textId="50B74F1D" w:rsidR="00833316" w:rsidRPr="00833316" w:rsidRDefault="00833316" w:rsidP="00231190">
      <w:pPr>
        <w:spacing w:before="120" w:line="276" w:lineRule="auto"/>
        <w:ind w:right="403"/>
        <w:rPr>
          <w:rFonts w:ascii="Arial" w:hAnsi="Arial" w:cs="Arial"/>
          <w:b/>
          <w:bCs/>
          <w:sz w:val="28"/>
          <w:szCs w:val="28"/>
        </w:rPr>
      </w:pPr>
      <w:r w:rsidRPr="00833316">
        <w:rPr>
          <w:rFonts w:ascii="Arial" w:hAnsi="Arial" w:cs="Arial"/>
          <w:b/>
          <w:bCs/>
          <w:sz w:val="28"/>
          <w:szCs w:val="28"/>
        </w:rPr>
        <w:t xml:space="preserve">Date </w:t>
      </w:r>
      <w:r>
        <w:rPr>
          <w:rFonts w:ascii="Arial" w:hAnsi="Arial" w:cs="Arial"/>
          <w:b/>
          <w:bCs/>
          <w:sz w:val="28"/>
          <w:szCs w:val="28"/>
        </w:rPr>
        <w:t>of Next Meeting</w:t>
      </w:r>
      <w:r w:rsidR="00415725">
        <w:rPr>
          <w:rFonts w:ascii="Arial" w:hAnsi="Arial" w:cs="Arial"/>
          <w:b/>
          <w:bCs/>
          <w:sz w:val="28"/>
          <w:szCs w:val="28"/>
        </w:rPr>
        <w:t xml:space="preserve"> </w:t>
      </w:r>
      <w:r w:rsidR="001D3CF9">
        <w:rPr>
          <w:rFonts w:ascii="Arial" w:hAnsi="Arial" w:cs="Arial"/>
          <w:b/>
          <w:bCs/>
          <w:sz w:val="28"/>
          <w:szCs w:val="28"/>
        </w:rPr>
        <w:t>26 July</w:t>
      </w:r>
      <w:r w:rsidR="00415725">
        <w:rPr>
          <w:rFonts w:ascii="Arial" w:hAnsi="Arial" w:cs="Arial"/>
          <w:b/>
          <w:bCs/>
          <w:sz w:val="28"/>
          <w:szCs w:val="28"/>
        </w:rPr>
        <w:t xml:space="preserve"> 202</w:t>
      </w:r>
      <w:r w:rsidR="00982BEE">
        <w:rPr>
          <w:rFonts w:ascii="Arial" w:hAnsi="Arial" w:cs="Arial"/>
          <w:b/>
          <w:bCs/>
          <w:sz w:val="28"/>
          <w:szCs w:val="28"/>
        </w:rPr>
        <w:t>2</w:t>
      </w:r>
    </w:p>
    <w:sectPr w:rsidR="00833316" w:rsidRPr="00833316" w:rsidSect="00231190">
      <w:footerReference w:type="defaul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D8AA" w14:textId="77777777" w:rsidR="00104149" w:rsidRDefault="00104149" w:rsidP="0099482D">
      <w:r>
        <w:separator/>
      </w:r>
    </w:p>
  </w:endnote>
  <w:endnote w:type="continuationSeparator" w:id="0">
    <w:p w14:paraId="74EF7C2F" w14:textId="77777777" w:rsidR="00104149" w:rsidRDefault="00104149" w:rsidP="0099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B78A" w14:textId="539F7140" w:rsidR="00A249A4" w:rsidRDefault="00A249A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C880F1" wp14:editId="665F458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68f46b5957b36966c08341e" descr="{&quot;HashCode&quot;:13196532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D7F4C" w14:textId="105463C0" w:rsidR="00A249A4" w:rsidRPr="00A249A4" w:rsidRDefault="00A249A4" w:rsidP="00A249A4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880F1" id="_x0000_t202" coordsize="21600,21600" o:spt="202" path="m,l,21600r21600,l21600,xe">
              <v:stroke joinstyle="miter"/>
              <v:path gradientshapeok="t" o:connecttype="rect"/>
            </v:shapetype>
            <v:shape id="MSIPCMd68f46b5957b36966c08341e" o:spid="_x0000_s1026" type="#_x0000_t202" alt="{&quot;HashCode&quot;:131965322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603D7F4C" w14:textId="105463C0" w:rsidR="00A249A4" w:rsidRPr="00A249A4" w:rsidRDefault="00A249A4" w:rsidP="00A249A4">
                    <w:pPr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5CA7" w14:textId="77777777" w:rsidR="00104149" w:rsidRDefault="00104149" w:rsidP="0099482D">
      <w:r>
        <w:separator/>
      </w:r>
    </w:p>
  </w:footnote>
  <w:footnote w:type="continuationSeparator" w:id="0">
    <w:p w14:paraId="35AF8874" w14:textId="77777777" w:rsidR="00104149" w:rsidRDefault="00104149" w:rsidP="00994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410F"/>
    <w:multiLevelType w:val="hybridMultilevel"/>
    <w:tmpl w:val="567C6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E0B1D"/>
    <w:multiLevelType w:val="hybridMultilevel"/>
    <w:tmpl w:val="00DE8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30C4"/>
    <w:multiLevelType w:val="hybridMultilevel"/>
    <w:tmpl w:val="FB66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53D4"/>
    <w:multiLevelType w:val="hybridMultilevel"/>
    <w:tmpl w:val="1F9C2D6E"/>
    <w:lvl w:ilvl="0" w:tplc="2D7AFAB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7" w:hanging="360"/>
      </w:pPr>
    </w:lvl>
    <w:lvl w:ilvl="2" w:tplc="0809001B" w:tentative="1">
      <w:start w:val="1"/>
      <w:numFmt w:val="lowerRoman"/>
      <w:lvlText w:val="%3."/>
      <w:lvlJc w:val="right"/>
      <w:pPr>
        <w:ind w:left="2607" w:hanging="180"/>
      </w:pPr>
    </w:lvl>
    <w:lvl w:ilvl="3" w:tplc="0809000F" w:tentative="1">
      <w:start w:val="1"/>
      <w:numFmt w:val="decimal"/>
      <w:lvlText w:val="%4."/>
      <w:lvlJc w:val="left"/>
      <w:pPr>
        <w:ind w:left="3327" w:hanging="360"/>
      </w:pPr>
    </w:lvl>
    <w:lvl w:ilvl="4" w:tplc="08090019" w:tentative="1">
      <w:start w:val="1"/>
      <w:numFmt w:val="lowerLetter"/>
      <w:lvlText w:val="%5."/>
      <w:lvlJc w:val="left"/>
      <w:pPr>
        <w:ind w:left="4047" w:hanging="360"/>
      </w:pPr>
    </w:lvl>
    <w:lvl w:ilvl="5" w:tplc="0809001B" w:tentative="1">
      <w:start w:val="1"/>
      <w:numFmt w:val="lowerRoman"/>
      <w:lvlText w:val="%6."/>
      <w:lvlJc w:val="right"/>
      <w:pPr>
        <w:ind w:left="4767" w:hanging="180"/>
      </w:pPr>
    </w:lvl>
    <w:lvl w:ilvl="6" w:tplc="0809000F" w:tentative="1">
      <w:start w:val="1"/>
      <w:numFmt w:val="decimal"/>
      <w:lvlText w:val="%7."/>
      <w:lvlJc w:val="left"/>
      <w:pPr>
        <w:ind w:left="5487" w:hanging="360"/>
      </w:pPr>
    </w:lvl>
    <w:lvl w:ilvl="7" w:tplc="08090019" w:tentative="1">
      <w:start w:val="1"/>
      <w:numFmt w:val="lowerLetter"/>
      <w:lvlText w:val="%8."/>
      <w:lvlJc w:val="left"/>
      <w:pPr>
        <w:ind w:left="6207" w:hanging="360"/>
      </w:pPr>
    </w:lvl>
    <w:lvl w:ilvl="8" w:tplc="08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4" w15:restartNumberingAfterBreak="0">
    <w:nsid w:val="27896F19"/>
    <w:multiLevelType w:val="hybridMultilevel"/>
    <w:tmpl w:val="D27A1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E11F1"/>
    <w:multiLevelType w:val="hybridMultilevel"/>
    <w:tmpl w:val="5EC6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6292C"/>
    <w:multiLevelType w:val="hybridMultilevel"/>
    <w:tmpl w:val="CD40B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2340F"/>
    <w:multiLevelType w:val="hybridMultilevel"/>
    <w:tmpl w:val="AF04C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9773D"/>
    <w:multiLevelType w:val="hybridMultilevel"/>
    <w:tmpl w:val="6A468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BF2AC8"/>
    <w:multiLevelType w:val="hybridMultilevel"/>
    <w:tmpl w:val="F86C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F4667"/>
    <w:multiLevelType w:val="hybridMultilevel"/>
    <w:tmpl w:val="398C1D84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2EF0019"/>
    <w:multiLevelType w:val="hybridMultilevel"/>
    <w:tmpl w:val="D832AE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4D60BFB"/>
    <w:multiLevelType w:val="hybridMultilevel"/>
    <w:tmpl w:val="841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32ED8"/>
    <w:multiLevelType w:val="multilevel"/>
    <w:tmpl w:val="CC381D3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6A973CE"/>
    <w:multiLevelType w:val="hybridMultilevel"/>
    <w:tmpl w:val="0390F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4403DA"/>
    <w:multiLevelType w:val="hybridMultilevel"/>
    <w:tmpl w:val="B62A0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C50A8"/>
    <w:multiLevelType w:val="hybridMultilevel"/>
    <w:tmpl w:val="1E14335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E858CF"/>
    <w:multiLevelType w:val="hybridMultilevel"/>
    <w:tmpl w:val="4070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C5A4F"/>
    <w:multiLevelType w:val="hybridMultilevel"/>
    <w:tmpl w:val="7780D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A2127"/>
    <w:multiLevelType w:val="hybridMultilevel"/>
    <w:tmpl w:val="364A22A4"/>
    <w:lvl w:ilvl="0" w:tplc="06A8A2AC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7" w:hanging="360"/>
      </w:pPr>
    </w:lvl>
    <w:lvl w:ilvl="2" w:tplc="0809001B" w:tentative="1">
      <w:start w:val="1"/>
      <w:numFmt w:val="lowerRoman"/>
      <w:lvlText w:val="%3."/>
      <w:lvlJc w:val="right"/>
      <w:pPr>
        <w:ind w:left="2247" w:hanging="180"/>
      </w:pPr>
    </w:lvl>
    <w:lvl w:ilvl="3" w:tplc="0809000F" w:tentative="1">
      <w:start w:val="1"/>
      <w:numFmt w:val="decimal"/>
      <w:lvlText w:val="%4."/>
      <w:lvlJc w:val="left"/>
      <w:pPr>
        <w:ind w:left="2967" w:hanging="360"/>
      </w:pPr>
    </w:lvl>
    <w:lvl w:ilvl="4" w:tplc="08090019" w:tentative="1">
      <w:start w:val="1"/>
      <w:numFmt w:val="lowerLetter"/>
      <w:lvlText w:val="%5."/>
      <w:lvlJc w:val="left"/>
      <w:pPr>
        <w:ind w:left="3687" w:hanging="360"/>
      </w:pPr>
    </w:lvl>
    <w:lvl w:ilvl="5" w:tplc="0809001B" w:tentative="1">
      <w:start w:val="1"/>
      <w:numFmt w:val="lowerRoman"/>
      <w:lvlText w:val="%6."/>
      <w:lvlJc w:val="right"/>
      <w:pPr>
        <w:ind w:left="4407" w:hanging="180"/>
      </w:pPr>
    </w:lvl>
    <w:lvl w:ilvl="6" w:tplc="0809000F" w:tentative="1">
      <w:start w:val="1"/>
      <w:numFmt w:val="decimal"/>
      <w:lvlText w:val="%7."/>
      <w:lvlJc w:val="left"/>
      <w:pPr>
        <w:ind w:left="5127" w:hanging="360"/>
      </w:pPr>
    </w:lvl>
    <w:lvl w:ilvl="7" w:tplc="08090019" w:tentative="1">
      <w:start w:val="1"/>
      <w:numFmt w:val="lowerLetter"/>
      <w:lvlText w:val="%8."/>
      <w:lvlJc w:val="left"/>
      <w:pPr>
        <w:ind w:left="5847" w:hanging="360"/>
      </w:pPr>
    </w:lvl>
    <w:lvl w:ilvl="8" w:tplc="08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0" w15:restartNumberingAfterBreak="0">
    <w:nsid w:val="58B02994"/>
    <w:multiLevelType w:val="hybridMultilevel"/>
    <w:tmpl w:val="B72ED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928D3"/>
    <w:multiLevelType w:val="hybridMultilevel"/>
    <w:tmpl w:val="84FC3284"/>
    <w:lvl w:ilvl="0" w:tplc="C1DCAF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82049E"/>
    <w:multiLevelType w:val="hybridMultilevel"/>
    <w:tmpl w:val="7A5C9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80056"/>
    <w:multiLevelType w:val="hybridMultilevel"/>
    <w:tmpl w:val="90C411CC"/>
    <w:lvl w:ilvl="0" w:tplc="1D7C6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54074"/>
    <w:multiLevelType w:val="hybridMultilevel"/>
    <w:tmpl w:val="B890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53B7E"/>
    <w:multiLevelType w:val="hybridMultilevel"/>
    <w:tmpl w:val="5210B68A"/>
    <w:lvl w:ilvl="0" w:tplc="1E0880A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7" w:hanging="360"/>
      </w:pPr>
    </w:lvl>
    <w:lvl w:ilvl="2" w:tplc="0809001B" w:tentative="1">
      <w:start w:val="1"/>
      <w:numFmt w:val="lowerRoman"/>
      <w:lvlText w:val="%3."/>
      <w:lvlJc w:val="right"/>
      <w:pPr>
        <w:ind w:left="2247" w:hanging="180"/>
      </w:pPr>
    </w:lvl>
    <w:lvl w:ilvl="3" w:tplc="0809000F" w:tentative="1">
      <w:start w:val="1"/>
      <w:numFmt w:val="decimal"/>
      <w:lvlText w:val="%4."/>
      <w:lvlJc w:val="left"/>
      <w:pPr>
        <w:ind w:left="2967" w:hanging="360"/>
      </w:pPr>
    </w:lvl>
    <w:lvl w:ilvl="4" w:tplc="08090019" w:tentative="1">
      <w:start w:val="1"/>
      <w:numFmt w:val="lowerLetter"/>
      <w:lvlText w:val="%5."/>
      <w:lvlJc w:val="left"/>
      <w:pPr>
        <w:ind w:left="3687" w:hanging="360"/>
      </w:pPr>
    </w:lvl>
    <w:lvl w:ilvl="5" w:tplc="0809001B" w:tentative="1">
      <w:start w:val="1"/>
      <w:numFmt w:val="lowerRoman"/>
      <w:lvlText w:val="%6."/>
      <w:lvlJc w:val="right"/>
      <w:pPr>
        <w:ind w:left="4407" w:hanging="180"/>
      </w:pPr>
    </w:lvl>
    <w:lvl w:ilvl="6" w:tplc="0809000F" w:tentative="1">
      <w:start w:val="1"/>
      <w:numFmt w:val="decimal"/>
      <w:lvlText w:val="%7."/>
      <w:lvlJc w:val="left"/>
      <w:pPr>
        <w:ind w:left="5127" w:hanging="360"/>
      </w:pPr>
    </w:lvl>
    <w:lvl w:ilvl="7" w:tplc="08090019" w:tentative="1">
      <w:start w:val="1"/>
      <w:numFmt w:val="lowerLetter"/>
      <w:lvlText w:val="%8."/>
      <w:lvlJc w:val="left"/>
      <w:pPr>
        <w:ind w:left="5847" w:hanging="360"/>
      </w:pPr>
    </w:lvl>
    <w:lvl w:ilvl="8" w:tplc="08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6" w15:restartNumberingAfterBreak="0">
    <w:nsid w:val="760B65F0"/>
    <w:multiLevelType w:val="hybridMultilevel"/>
    <w:tmpl w:val="E1D07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63C9B"/>
    <w:multiLevelType w:val="hybridMultilevel"/>
    <w:tmpl w:val="832CC2A0"/>
    <w:lvl w:ilvl="0" w:tplc="08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7A904BA0"/>
    <w:multiLevelType w:val="hybridMultilevel"/>
    <w:tmpl w:val="DAE28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453CC"/>
    <w:multiLevelType w:val="hybridMultilevel"/>
    <w:tmpl w:val="20D85812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DD93C57"/>
    <w:multiLevelType w:val="hybridMultilevel"/>
    <w:tmpl w:val="0D94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02AD4"/>
    <w:multiLevelType w:val="hybridMultilevel"/>
    <w:tmpl w:val="730C3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21"/>
  </w:num>
  <w:num w:numId="4">
    <w:abstractNumId w:val="19"/>
  </w:num>
  <w:num w:numId="5">
    <w:abstractNumId w:val="25"/>
  </w:num>
  <w:num w:numId="6">
    <w:abstractNumId w:val="23"/>
  </w:num>
  <w:num w:numId="7">
    <w:abstractNumId w:val="8"/>
  </w:num>
  <w:num w:numId="8">
    <w:abstractNumId w:val="22"/>
  </w:num>
  <w:num w:numId="9">
    <w:abstractNumId w:val="1"/>
  </w:num>
  <w:num w:numId="10">
    <w:abstractNumId w:val="15"/>
  </w:num>
  <w:num w:numId="11">
    <w:abstractNumId w:val="2"/>
  </w:num>
  <w:num w:numId="12">
    <w:abstractNumId w:val="3"/>
  </w:num>
  <w:num w:numId="13">
    <w:abstractNumId w:val="0"/>
  </w:num>
  <w:num w:numId="14">
    <w:abstractNumId w:val="26"/>
  </w:num>
  <w:num w:numId="15">
    <w:abstractNumId w:val="24"/>
  </w:num>
  <w:num w:numId="16">
    <w:abstractNumId w:val="14"/>
  </w:num>
  <w:num w:numId="17">
    <w:abstractNumId w:val="12"/>
  </w:num>
  <w:num w:numId="18">
    <w:abstractNumId w:val="18"/>
  </w:num>
  <w:num w:numId="19">
    <w:abstractNumId w:val="17"/>
  </w:num>
  <w:num w:numId="20">
    <w:abstractNumId w:val="4"/>
  </w:num>
  <w:num w:numId="21">
    <w:abstractNumId w:val="16"/>
  </w:num>
  <w:num w:numId="22">
    <w:abstractNumId w:val="27"/>
  </w:num>
  <w:num w:numId="23">
    <w:abstractNumId w:val="31"/>
  </w:num>
  <w:num w:numId="24">
    <w:abstractNumId w:val="10"/>
  </w:num>
  <w:num w:numId="25">
    <w:abstractNumId w:val="20"/>
  </w:num>
  <w:num w:numId="26">
    <w:abstractNumId w:val="9"/>
  </w:num>
  <w:num w:numId="27">
    <w:abstractNumId w:val="11"/>
  </w:num>
  <w:num w:numId="28">
    <w:abstractNumId w:val="13"/>
  </w:num>
  <w:num w:numId="29">
    <w:abstractNumId w:val="7"/>
  </w:num>
  <w:num w:numId="30">
    <w:abstractNumId w:val="29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9C"/>
    <w:rsid w:val="00007624"/>
    <w:rsid w:val="00027BD7"/>
    <w:rsid w:val="00040B58"/>
    <w:rsid w:val="00057CDA"/>
    <w:rsid w:val="00063B8B"/>
    <w:rsid w:val="00072B0C"/>
    <w:rsid w:val="000A4951"/>
    <w:rsid w:val="000A4CDC"/>
    <w:rsid w:val="000B1C11"/>
    <w:rsid w:val="000C42A0"/>
    <w:rsid w:val="001012C5"/>
    <w:rsid w:val="00104149"/>
    <w:rsid w:val="001068E2"/>
    <w:rsid w:val="00111A14"/>
    <w:rsid w:val="00161AE6"/>
    <w:rsid w:val="0016469F"/>
    <w:rsid w:val="00177ECE"/>
    <w:rsid w:val="00194D43"/>
    <w:rsid w:val="00195C1E"/>
    <w:rsid w:val="001A194C"/>
    <w:rsid w:val="001C05DC"/>
    <w:rsid w:val="001D3CF9"/>
    <w:rsid w:val="001E1488"/>
    <w:rsid w:val="001E1DE8"/>
    <w:rsid w:val="001E2582"/>
    <w:rsid w:val="001E4D86"/>
    <w:rsid w:val="001E5704"/>
    <w:rsid w:val="001F6E99"/>
    <w:rsid w:val="002016B7"/>
    <w:rsid w:val="002029D3"/>
    <w:rsid w:val="002046F5"/>
    <w:rsid w:val="00204CA7"/>
    <w:rsid w:val="00204D1D"/>
    <w:rsid w:val="0022099C"/>
    <w:rsid w:val="00231190"/>
    <w:rsid w:val="00241225"/>
    <w:rsid w:val="00272179"/>
    <w:rsid w:val="00273643"/>
    <w:rsid w:val="002811D6"/>
    <w:rsid w:val="00291952"/>
    <w:rsid w:val="00295CA8"/>
    <w:rsid w:val="00297994"/>
    <w:rsid w:val="002A42E7"/>
    <w:rsid w:val="002C2FEE"/>
    <w:rsid w:val="002C314C"/>
    <w:rsid w:val="002D2AC6"/>
    <w:rsid w:val="002D4B38"/>
    <w:rsid w:val="002D6366"/>
    <w:rsid w:val="00310E72"/>
    <w:rsid w:val="00320320"/>
    <w:rsid w:val="00332F07"/>
    <w:rsid w:val="00371068"/>
    <w:rsid w:val="00371C74"/>
    <w:rsid w:val="0037486F"/>
    <w:rsid w:val="00376BBD"/>
    <w:rsid w:val="0039363B"/>
    <w:rsid w:val="003C24BD"/>
    <w:rsid w:val="003E4799"/>
    <w:rsid w:val="003E58B6"/>
    <w:rsid w:val="003E7102"/>
    <w:rsid w:val="00400217"/>
    <w:rsid w:val="00403646"/>
    <w:rsid w:val="00415725"/>
    <w:rsid w:val="00423C21"/>
    <w:rsid w:val="00433D12"/>
    <w:rsid w:val="00482ED2"/>
    <w:rsid w:val="00495D76"/>
    <w:rsid w:val="004A28AD"/>
    <w:rsid w:val="004B1A6D"/>
    <w:rsid w:val="004B6BB1"/>
    <w:rsid w:val="004C6BD3"/>
    <w:rsid w:val="004D6E24"/>
    <w:rsid w:val="004F173D"/>
    <w:rsid w:val="004F66D4"/>
    <w:rsid w:val="00514B79"/>
    <w:rsid w:val="00527B77"/>
    <w:rsid w:val="005521A9"/>
    <w:rsid w:val="00597929"/>
    <w:rsid w:val="005A2275"/>
    <w:rsid w:val="005A752F"/>
    <w:rsid w:val="005B18AD"/>
    <w:rsid w:val="005C32A9"/>
    <w:rsid w:val="005D136C"/>
    <w:rsid w:val="005D405F"/>
    <w:rsid w:val="005E0CFD"/>
    <w:rsid w:val="005E6C74"/>
    <w:rsid w:val="005F094B"/>
    <w:rsid w:val="005F2D71"/>
    <w:rsid w:val="00605301"/>
    <w:rsid w:val="006164BE"/>
    <w:rsid w:val="00627F43"/>
    <w:rsid w:val="00637138"/>
    <w:rsid w:val="00640665"/>
    <w:rsid w:val="00640BB1"/>
    <w:rsid w:val="00655A79"/>
    <w:rsid w:val="0066393F"/>
    <w:rsid w:val="00675933"/>
    <w:rsid w:val="006853B7"/>
    <w:rsid w:val="006A4DC0"/>
    <w:rsid w:val="006B6C80"/>
    <w:rsid w:val="00700102"/>
    <w:rsid w:val="00717791"/>
    <w:rsid w:val="00720520"/>
    <w:rsid w:val="00723E3C"/>
    <w:rsid w:val="00724B80"/>
    <w:rsid w:val="007268CC"/>
    <w:rsid w:val="00731936"/>
    <w:rsid w:val="0073541B"/>
    <w:rsid w:val="007413B1"/>
    <w:rsid w:val="00741CD4"/>
    <w:rsid w:val="007509DD"/>
    <w:rsid w:val="00751FA1"/>
    <w:rsid w:val="0075205F"/>
    <w:rsid w:val="007620EE"/>
    <w:rsid w:val="00764442"/>
    <w:rsid w:val="00766BBE"/>
    <w:rsid w:val="00786994"/>
    <w:rsid w:val="00786E8D"/>
    <w:rsid w:val="007E6F3F"/>
    <w:rsid w:val="00802A20"/>
    <w:rsid w:val="00805FFF"/>
    <w:rsid w:val="00806887"/>
    <w:rsid w:val="00813B30"/>
    <w:rsid w:val="00817E25"/>
    <w:rsid w:val="00827EAF"/>
    <w:rsid w:val="00830235"/>
    <w:rsid w:val="0083074A"/>
    <w:rsid w:val="008324C9"/>
    <w:rsid w:val="00833316"/>
    <w:rsid w:val="0085574C"/>
    <w:rsid w:val="00882E41"/>
    <w:rsid w:val="00892287"/>
    <w:rsid w:val="008953EB"/>
    <w:rsid w:val="009027C7"/>
    <w:rsid w:val="0090615A"/>
    <w:rsid w:val="00910DA3"/>
    <w:rsid w:val="00916228"/>
    <w:rsid w:val="00923433"/>
    <w:rsid w:val="009331BA"/>
    <w:rsid w:val="00937849"/>
    <w:rsid w:val="00937BD9"/>
    <w:rsid w:val="00954CD7"/>
    <w:rsid w:val="009661CF"/>
    <w:rsid w:val="00972ED1"/>
    <w:rsid w:val="0097707D"/>
    <w:rsid w:val="009775DD"/>
    <w:rsid w:val="00982BEE"/>
    <w:rsid w:val="0099482D"/>
    <w:rsid w:val="009C2655"/>
    <w:rsid w:val="009F45AC"/>
    <w:rsid w:val="00A249A4"/>
    <w:rsid w:val="00A3140F"/>
    <w:rsid w:val="00A41149"/>
    <w:rsid w:val="00A50591"/>
    <w:rsid w:val="00A70BD1"/>
    <w:rsid w:val="00A91382"/>
    <w:rsid w:val="00AA2563"/>
    <w:rsid w:val="00AB0F6E"/>
    <w:rsid w:val="00AC2AD5"/>
    <w:rsid w:val="00AD647F"/>
    <w:rsid w:val="00AD7FD2"/>
    <w:rsid w:val="00AF15E0"/>
    <w:rsid w:val="00B03BA0"/>
    <w:rsid w:val="00B0478D"/>
    <w:rsid w:val="00B210EA"/>
    <w:rsid w:val="00B25B4E"/>
    <w:rsid w:val="00B2696C"/>
    <w:rsid w:val="00B44672"/>
    <w:rsid w:val="00B64792"/>
    <w:rsid w:val="00B80345"/>
    <w:rsid w:val="00BC4125"/>
    <w:rsid w:val="00BD5A30"/>
    <w:rsid w:val="00BD7121"/>
    <w:rsid w:val="00C16B11"/>
    <w:rsid w:val="00C25BBE"/>
    <w:rsid w:val="00C43CF8"/>
    <w:rsid w:val="00C54F74"/>
    <w:rsid w:val="00C62F06"/>
    <w:rsid w:val="00C8339F"/>
    <w:rsid w:val="00CA407C"/>
    <w:rsid w:val="00CB18A5"/>
    <w:rsid w:val="00CC6CEE"/>
    <w:rsid w:val="00CD09FB"/>
    <w:rsid w:val="00CF2220"/>
    <w:rsid w:val="00D02B88"/>
    <w:rsid w:val="00D11CF5"/>
    <w:rsid w:val="00D41999"/>
    <w:rsid w:val="00D46B04"/>
    <w:rsid w:val="00D61806"/>
    <w:rsid w:val="00D63872"/>
    <w:rsid w:val="00D70016"/>
    <w:rsid w:val="00D71DC2"/>
    <w:rsid w:val="00DA0DE2"/>
    <w:rsid w:val="00DB4659"/>
    <w:rsid w:val="00DB4FFD"/>
    <w:rsid w:val="00DB555B"/>
    <w:rsid w:val="00DC2DBE"/>
    <w:rsid w:val="00DC5715"/>
    <w:rsid w:val="00DE33E4"/>
    <w:rsid w:val="00DF4826"/>
    <w:rsid w:val="00E3506E"/>
    <w:rsid w:val="00E35844"/>
    <w:rsid w:val="00E6656C"/>
    <w:rsid w:val="00E77B3E"/>
    <w:rsid w:val="00E85031"/>
    <w:rsid w:val="00E85AE8"/>
    <w:rsid w:val="00E864CD"/>
    <w:rsid w:val="00E93E89"/>
    <w:rsid w:val="00EA0394"/>
    <w:rsid w:val="00EC2A00"/>
    <w:rsid w:val="00ED355F"/>
    <w:rsid w:val="00EF026D"/>
    <w:rsid w:val="00EF4939"/>
    <w:rsid w:val="00F17455"/>
    <w:rsid w:val="00F25DA9"/>
    <w:rsid w:val="00F40174"/>
    <w:rsid w:val="00F55A30"/>
    <w:rsid w:val="00F63E2A"/>
    <w:rsid w:val="00F9498B"/>
    <w:rsid w:val="00F971B6"/>
    <w:rsid w:val="00FA1C44"/>
    <w:rsid w:val="00FC0CCC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8AD187"/>
  <w15:docId w15:val="{21BF84B7-821A-4F70-93D3-1E43C0AB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099C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2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DC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D1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0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B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BD1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49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9A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49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9A4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C32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741E-23B8-447E-8728-8A1938C2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Oelman</dc:creator>
  <cp:lastModifiedBy>Simon Oelman</cp:lastModifiedBy>
  <cp:revision>7</cp:revision>
  <dcterms:created xsi:type="dcterms:W3CDTF">2022-06-29T09:04:00Z</dcterms:created>
  <dcterms:modified xsi:type="dcterms:W3CDTF">2022-07-27T08:37:00Z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fbc0b8-e97b-47d1-beac-cb0955d66f3b_Enabled">
    <vt:lpwstr>true</vt:lpwstr>
  </property>
  <property fmtid="{D5CDD505-2E9C-101B-9397-08002B2CF9AE}" pid="3" name="MSIP_Label_8ffbc0b8-e97b-47d1-beac-cb0955d66f3b_SetDate">
    <vt:lpwstr>2021-12-07T00:09:45Z</vt:lpwstr>
  </property>
  <property fmtid="{D5CDD505-2E9C-101B-9397-08002B2CF9AE}" pid="4" name="MSIP_Label_8ffbc0b8-e97b-47d1-beac-cb0955d66f3b_Method">
    <vt:lpwstr>Standard</vt:lpwstr>
  </property>
  <property fmtid="{D5CDD505-2E9C-101B-9397-08002B2CF9AE}" pid="5" name="MSIP_Label_8ffbc0b8-e97b-47d1-beac-cb0955d66f3b_Name">
    <vt:lpwstr>8ffbc0b8-e97b-47d1-beac-cb0955d66f3b</vt:lpwstr>
  </property>
  <property fmtid="{D5CDD505-2E9C-101B-9397-08002B2CF9AE}" pid="6" name="MSIP_Label_8ffbc0b8-e97b-47d1-beac-cb0955d66f3b_SiteId">
    <vt:lpwstr>614f9c25-bffa-42c7-86d8-964101f55fa2</vt:lpwstr>
  </property>
  <property fmtid="{D5CDD505-2E9C-101B-9397-08002B2CF9AE}" pid="7" name="MSIP_Label_8ffbc0b8-e97b-47d1-beac-cb0955d66f3b_ActionId">
    <vt:lpwstr>2be11787-6bf3-4eb9-8483-3b135763f940</vt:lpwstr>
  </property>
  <property fmtid="{D5CDD505-2E9C-101B-9397-08002B2CF9AE}" pid="8" name="MSIP_Label_8ffbc0b8-e97b-47d1-beac-cb0955d66f3b_ContentBits">
    <vt:lpwstr>2</vt:lpwstr>
  </property>
</Properties>
</file>