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C2F9" w14:textId="1F67B79B" w:rsidR="00F971B6" w:rsidRDefault="00F971B6" w:rsidP="00231190">
      <w:pPr>
        <w:pStyle w:val="Heading2"/>
        <w:ind w:right="403"/>
        <w:rPr>
          <w:sz w:val="28"/>
          <w:szCs w:val="28"/>
        </w:rPr>
      </w:pPr>
      <w:r>
        <w:rPr>
          <w:noProof/>
          <w:lang w:val="en-GB" w:eastAsia="en-GB"/>
        </w:rPr>
        <w:drawing>
          <wp:inline distT="0" distB="0" distL="0" distR="0" wp14:anchorId="68FB77C5" wp14:editId="122E9ED4">
            <wp:extent cx="3312000" cy="1216348"/>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pell logo Office.png"/>
                    <pic:cNvPicPr/>
                  </pic:nvPicPr>
                  <pic:blipFill rotWithShape="1">
                    <a:blip r:embed="rId8">
                      <a:extLst>
                        <a:ext uri="{28A0092B-C50C-407E-A947-70E740481C1C}">
                          <a14:useLocalDpi xmlns:a14="http://schemas.microsoft.com/office/drawing/2010/main" val="0"/>
                        </a:ext>
                      </a:extLst>
                    </a:blip>
                    <a:srcRect t="-380" r="3873" b="2526"/>
                    <a:stretch/>
                  </pic:blipFill>
                  <pic:spPr bwMode="auto">
                    <a:xfrm>
                      <a:off x="0" y="0"/>
                      <a:ext cx="3357319" cy="1232992"/>
                    </a:xfrm>
                    <a:prstGeom prst="rect">
                      <a:avLst/>
                    </a:prstGeom>
                    <a:ln>
                      <a:noFill/>
                    </a:ln>
                    <a:extLst>
                      <a:ext uri="{53640926-AAD7-44D8-BBD7-CCE9431645EC}">
                        <a14:shadowObscured xmlns:a14="http://schemas.microsoft.com/office/drawing/2010/main"/>
                      </a:ext>
                    </a:extLst>
                  </pic:spPr>
                </pic:pic>
              </a:graphicData>
            </a:graphic>
          </wp:inline>
        </w:drawing>
      </w:r>
    </w:p>
    <w:p w14:paraId="2F6A6314" w14:textId="77777777" w:rsidR="00F971B6" w:rsidRDefault="00F971B6" w:rsidP="00231190">
      <w:pPr>
        <w:spacing w:before="120" w:after="120" w:line="276" w:lineRule="auto"/>
        <w:ind w:left="567" w:right="403"/>
        <w:jc w:val="center"/>
        <w:rPr>
          <w:rFonts w:ascii="Arial" w:hAnsi="Arial" w:cs="Arial"/>
          <w:b/>
          <w:sz w:val="28"/>
          <w:szCs w:val="28"/>
        </w:rPr>
      </w:pPr>
    </w:p>
    <w:p w14:paraId="4D560C4C" w14:textId="30E3D4E0" w:rsidR="0022099C" w:rsidRPr="0022099C" w:rsidRDefault="0022099C" w:rsidP="00231190">
      <w:pPr>
        <w:spacing w:before="120" w:after="120" w:line="276" w:lineRule="auto"/>
        <w:ind w:left="567" w:right="403"/>
        <w:jc w:val="center"/>
        <w:rPr>
          <w:rFonts w:ascii="Arial" w:hAnsi="Arial" w:cs="Arial"/>
          <w:b/>
          <w:sz w:val="28"/>
          <w:szCs w:val="28"/>
        </w:rPr>
      </w:pPr>
      <w:r w:rsidRPr="0022099C">
        <w:rPr>
          <w:rFonts w:ascii="Arial" w:hAnsi="Arial" w:cs="Arial"/>
          <w:b/>
          <w:sz w:val="28"/>
          <w:szCs w:val="28"/>
        </w:rPr>
        <w:t>Roupell Park Resident Management Organisation</w:t>
      </w:r>
    </w:p>
    <w:p w14:paraId="7922AE5A" w14:textId="54E95411" w:rsidR="0022099C" w:rsidRPr="0022099C" w:rsidRDefault="0022099C" w:rsidP="00231190">
      <w:pPr>
        <w:spacing w:before="120" w:after="120" w:line="276" w:lineRule="auto"/>
        <w:ind w:left="567" w:right="403"/>
        <w:jc w:val="center"/>
        <w:rPr>
          <w:rFonts w:ascii="Arial" w:hAnsi="Arial" w:cs="Arial"/>
          <w:b/>
          <w:sz w:val="28"/>
          <w:szCs w:val="28"/>
        </w:rPr>
      </w:pPr>
      <w:r w:rsidRPr="0022099C">
        <w:rPr>
          <w:rFonts w:ascii="Arial" w:hAnsi="Arial" w:cs="Arial"/>
          <w:b/>
          <w:sz w:val="28"/>
          <w:szCs w:val="28"/>
        </w:rPr>
        <w:t xml:space="preserve">Minutes of Board Meeting </w:t>
      </w:r>
      <w:r w:rsidR="00040B58">
        <w:rPr>
          <w:rFonts w:ascii="Arial" w:hAnsi="Arial" w:cs="Arial"/>
          <w:b/>
          <w:sz w:val="28"/>
          <w:szCs w:val="28"/>
        </w:rPr>
        <w:t xml:space="preserve">Tuesday </w:t>
      </w:r>
      <w:r w:rsidR="00832A82">
        <w:rPr>
          <w:rFonts w:ascii="Arial" w:hAnsi="Arial" w:cs="Arial"/>
          <w:b/>
          <w:sz w:val="28"/>
          <w:szCs w:val="28"/>
        </w:rPr>
        <w:t>26 July</w:t>
      </w:r>
      <w:r w:rsidR="00CC6CEE">
        <w:rPr>
          <w:rFonts w:ascii="Arial" w:hAnsi="Arial" w:cs="Arial"/>
          <w:b/>
          <w:sz w:val="28"/>
          <w:szCs w:val="28"/>
        </w:rPr>
        <w:t xml:space="preserve"> 2022</w:t>
      </w:r>
      <w:r w:rsidRPr="0022099C">
        <w:rPr>
          <w:rFonts w:ascii="Arial" w:hAnsi="Arial" w:cs="Arial"/>
          <w:b/>
          <w:sz w:val="28"/>
          <w:szCs w:val="28"/>
        </w:rPr>
        <w:t>, at 7pm</w:t>
      </w:r>
    </w:p>
    <w:p w14:paraId="42879E5E" w14:textId="77777777" w:rsidR="0022099C" w:rsidRPr="0022099C" w:rsidRDefault="0022099C" w:rsidP="00231190">
      <w:pPr>
        <w:spacing w:before="120" w:after="120" w:line="276" w:lineRule="auto"/>
        <w:ind w:left="567" w:right="403"/>
        <w:jc w:val="center"/>
        <w:rPr>
          <w:rFonts w:ascii="Arial" w:hAnsi="Arial" w:cs="Arial"/>
          <w:b/>
          <w:sz w:val="28"/>
          <w:szCs w:val="28"/>
        </w:rPr>
      </w:pPr>
      <w:r w:rsidRPr="0022099C">
        <w:rPr>
          <w:rFonts w:ascii="Arial" w:hAnsi="Arial" w:cs="Arial"/>
          <w:b/>
          <w:sz w:val="28"/>
          <w:szCs w:val="28"/>
        </w:rPr>
        <w:t>Meeting held over Zoom</w:t>
      </w:r>
    </w:p>
    <w:p w14:paraId="0E2D145E" w14:textId="7E2A30AA" w:rsidR="0022099C" w:rsidRPr="0022099C" w:rsidRDefault="0022099C" w:rsidP="00231190">
      <w:pPr>
        <w:spacing w:before="120" w:line="276" w:lineRule="auto"/>
        <w:ind w:right="403"/>
        <w:jc w:val="center"/>
        <w:rPr>
          <w:rFonts w:ascii="Arial" w:hAnsi="Arial" w:cs="Arial"/>
          <w:sz w:val="28"/>
          <w:szCs w:val="28"/>
        </w:rPr>
      </w:pPr>
    </w:p>
    <w:tbl>
      <w:tblPr>
        <w:tblStyle w:val="TableGrid"/>
        <w:tblW w:w="10348" w:type="dxa"/>
        <w:tblInd w:w="-572" w:type="dxa"/>
        <w:tblLayout w:type="fixed"/>
        <w:tblLook w:val="04A0" w:firstRow="1" w:lastRow="0" w:firstColumn="1" w:lastColumn="0" w:noHBand="0" w:noVBand="1"/>
      </w:tblPr>
      <w:tblGrid>
        <w:gridCol w:w="1276"/>
        <w:gridCol w:w="7655"/>
        <w:gridCol w:w="1417"/>
      </w:tblGrid>
      <w:tr w:rsidR="00231190" w:rsidRPr="0022099C" w14:paraId="0C4D550D" w14:textId="77777777" w:rsidTr="009775DD">
        <w:tc>
          <w:tcPr>
            <w:tcW w:w="1276" w:type="dxa"/>
          </w:tcPr>
          <w:p w14:paraId="6D44E19F" w14:textId="77777777" w:rsidR="0022099C" w:rsidRDefault="0022099C" w:rsidP="00231190">
            <w:pPr>
              <w:spacing w:before="120" w:line="276" w:lineRule="auto"/>
              <w:ind w:right="403"/>
              <w:jc w:val="center"/>
              <w:rPr>
                <w:rFonts w:ascii="Arial" w:hAnsi="Arial" w:cs="Arial"/>
                <w:b/>
                <w:bCs/>
                <w:sz w:val="28"/>
                <w:szCs w:val="28"/>
              </w:rPr>
            </w:pPr>
          </w:p>
          <w:p w14:paraId="469A785A" w14:textId="5CEF8EC4" w:rsidR="0022099C" w:rsidRPr="0022099C" w:rsidRDefault="0022099C" w:rsidP="00231190">
            <w:pPr>
              <w:spacing w:before="120" w:line="276" w:lineRule="auto"/>
              <w:ind w:right="403"/>
              <w:jc w:val="center"/>
              <w:rPr>
                <w:rFonts w:ascii="Arial" w:hAnsi="Arial" w:cs="Arial"/>
                <w:b/>
                <w:bCs/>
                <w:sz w:val="28"/>
                <w:szCs w:val="28"/>
              </w:rPr>
            </w:pPr>
            <w:r w:rsidRPr="0022099C">
              <w:rPr>
                <w:rFonts w:ascii="Arial" w:hAnsi="Arial" w:cs="Arial"/>
                <w:b/>
                <w:bCs/>
                <w:sz w:val="28"/>
                <w:szCs w:val="28"/>
              </w:rPr>
              <w:t>1</w:t>
            </w:r>
          </w:p>
        </w:tc>
        <w:tc>
          <w:tcPr>
            <w:tcW w:w="7655" w:type="dxa"/>
          </w:tcPr>
          <w:p w14:paraId="4007E79B" w14:textId="77777777" w:rsidR="0022099C" w:rsidRDefault="0022099C" w:rsidP="00231190">
            <w:pPr>
              <w:spacing w:before="120" w:line="276" w:lineRule="auto"/>
              <w:ind w:right="403"/>
              <w:jc w:val="center"/>
              <w:rPr>
                <w:rFonts w:ascii="Arial" w:hAnsi="Arial" w:cs="Arial"/>
                <w:sz w:val="28"/>
                <w:szCs w:val="28"/>
              </w:rPr>
            </w:pPr>
          </w:p>
          <w:p w14:paraId="084CA4F5" w14:textId="77777777" w:rsidR="0022099C" w:rsidRDefault="0022099C" w:rsidP="00231190">
            <w:pPr>
              <w:spacing w:before="120" w:line="276" w:lineRule="auto"/>
              <w:ind w:right="403"/>
              <w:rPr>
                <w:rFonts w:ascii="Arial" w:hAnsi="Arial" w:cs="Arial"/>
                <w:b/>
                <w:bCs/>
                <w:sz w:val="28"/>
                <w:szCs w:val="28"/>
              </w:rPr>
            </w:pPr>
            <w:r w:rsidRPr="0022099C">
              <w:rPr>
                <w:rFonts w:ascii="Arial" w:hAnsi="Arial" w:cs="Arial"/>
                <w:b/>
                <w:bCs/>
                <w:sz w:val="28"/>
                <w:szCs w:val="28"/>
              </w:rPr>
              <w:t>Members Present</w:t>
            </w:r>
          </w:p>
          <w:p w14:paraId="16C27E24" w14:textId="3D68A894" w:rsidR="0022099C" w:rsidRDefault="0022099C" w:rsidP="00231190">
            <w:pPr>
              <w:spacing w:before="120" w:after="120" w:line="276" w:lineRule="auto"/>
              <w:ind w:right="1497"/>
              <w:rPr>
                <w:rFonts w:ascii="Arial" w:hAnsi="Arial" w:cs="Arial"/>
                <w:bCs/>
                <w:sz w:val="28"/>
                <w:szCs w:val="28"/>
              </w:rPr>
            </w:pPr>
            <w:r>
              <w:rPr>
                <w:rFonts w:ascii="Arial" w:hAnsi="Arial" w:cs="Arial"/>
                <w:sz w:val="28"/>
                <w:szCs w:val="28"/>
              </w:rPr>
              <w:t xml:space="preserve">Mary Simpson (Chair), </w:t>
            </w:r>
            <w:r w:rsidR="00751FA1">
              <w:rPr>
                <w:rFonts w:ascii="Arial" w:hAnsi="Arial" w:cs="Arial"/>
                <w:bCs/>
                <w:sz w:val="28"/>
                <w:szCs w:val="28"/>
              </w:rPr>
              <w:t>Japer Osei</w:t>
            </w:r>
            <w:r w:rsidR="00E35844">
              <w:rPr>
                <w:rFonts w:ascii="Arial" w:hAnsi="Arial" w:cs="Arial"/>
                <w:bCs/>
                <w:sz w:val="28"/>
                <w:szCs w:val="28"/>
              </w:rPr>
              <w:t xml:space="preserve"> (JO), </w:t>
            </w:r>
            <w:r w:rsidR="001C05DC">
              <w:rPr>
                <w:rFonts w:ascii="Arial" w:hAnsi="Arial" w:cs="Arial"/>
                <w:bCs/>
                <w:sz w:val="28"/>
                <w:szCs w:val="28"/>
              </w:rPr>
              <w:t>Eddie Andrews (EA)</w:t>
            </w:r>
            <w:r w:rsidR="001C05DC">
              <w:rPr>
                <w:rFonts w:ascii="Arial" w:hAnsi="Arial" w:cs="Arial"/>
                <w:sz w:val="28"/>
                <w:szCs w:val="28"/>
              </w:rPr>
              <w:t xml:space="preserve"> Oni Idigu (OI)</w:t>
            </w:r>
            <w:r w:rsidR="00ED5637" w:rsidRPr="00EB4116">
              <w:rPr>
                <w:rFonts w:ascii="Arial" w:hAnsi="Arial" w:cs="Arial"/>
                <w:bCs/>
                <w:sz w:val="28"/>
                <w:szCs w:val="28"/>
              </w:rPr>
              <w:t xml:space="preserve"> </w:t>
            </w:r>
            <w:r w:rsidR="00ED5637" w:rsidRPr="00EB4116">
              <w:rPr>
                <w:rFonts w:ascii="Arial" w:hAnsi="Arial" w:cs="Arial"/>
                <w:bCs/>
                <w:sz w:val="28"/>
                <w:szCs w:val="28"/>
              </w:rPr>
              <w:t>Kayla Reid</w:t>
            </w:r>
            <w:r w:rsidR="00ED5637">
              <w:rPr>
                <w:rFonts w:ascii="Arial" w:hAnsi="Arial" w:cs="Arial"/>
                <w:bCs/>
                <w:sz w:val="28"/>
                <w:szCs w:val="28"/>
              </w:rPr>
              <w:t xml:space="preserve"> (KR) </w:t>
            </w:r>
            <w:r w:rsidR="00ED5637">
              <w:rPr>
                <w:rFonts w:ascii="Arial" w:hAnsi="Arial" w:cs="Arial"/>
                <w:bCs/>
                <w:sz w:val="28"/>
                <w:szCs w:val="28"/>
              </w:rPr>
              <w:t>Ethel Fosu</w:t>
            </w:r>
            <w:r w:rsidR="00ED5637">
              <w:rPr>
                <w:rFonts w:ascii="Arial" w:hAnsi="Arial" w:cs="Arial"/>
                <w:bCs/>
                <w:sz w:val="28"/>
                <w:szCs w:val="28"/>
              </w:rPr>
              <w:t xml:space="preserve"> (EF)</w:t>
            </w:r>
            <w:r w:rsidR="00ED5637">
              <w:rPr>
                <w:rFonts w:ascii="Arial" w:hAnsi="Arial" w:cs="Arial"/>
                <w:bCs/>
                <w:sz w:val="28"/>
                <w:szCs w:val="28"/>
              </w:rPr>
              <w:t>, Agnes Nyuma</w:t>
            </w:r>
            <w:r w:rsidR="00ED5637">
              <w:rPr>
                <w:rFonts w:ascii="Arial" w:hAnsi="Arial" w:cs="Arial"/>
                <w:bCs/>
                <w:sz w:val="28"/>
                <w:szCs w:val="28"/>
              </w:rPr>
              <w:t xml:space="preserve"> (AN)</w:t>
            </w:r>
          </w:p>
          <w:p w14:paraId="03EA8F1A" w14:textId="6EC5C178" w:rsidR="0022099C" w:rsidRDefault="0022099C" w:rsidP="00231190">
            <w:pPr>
              <w:spacing w:before="120" w:after="120" w:line="276" w:lineRule="auto"/>
              <w:ind w:right="403"/>
              <w:rPr>
                <w:rFonts w:ascii="Arial" w:hAnsi="Arial" w:cs="Arial"/>
                <w:bCs/>
                <w:sz w:val="28"/>
                <w:szCs w:val="28"/>
              </w:rPr>
            </w:pPr>
            <w:r>
              <w:rPr>
                <w:rFonts w:ascii="Arial" w:hAnsi="Arial" w:cs="Arial"/>
                <w:bCs/>
                <w:sz w:val="28"/>
                <w:szCs w:val="28"/>
              </w:rPr>
              <w:t xml:space="preserve">Present, </w:t>
            </w:r>
            <w:r w:rsidR="001C05DC">
              <w:rPr>
                <w:rFonts w:ascii="Arial" w:hAnsi="Arial" w:cs="Arial"/>
                <w:bCs/>
                <w:sz w:val="28"/>
                <w:szCs w:val="28"/>
              </w:rPr>
              <w:t xml:space="preserve">Simon </w:t>
            </w:r>
            <w:r>
              <w:rPr>
                <w:rFonts w:ascii="Arial" w:hAnsi="Arial" w:cs="Arial"/>
                <w:bCs/>
                <w:sz w:val="28"/>
                <w:szCs w:val="28"/>
              </w:rPr>
              <w:t xml:space="preserve">Oelman </w:t>
            </w:r>
            <w:r w:rsidR="0099482D">
              <w:rPr>
                <w:rFonts w:ascii="Arial" w:hAnsi="Arial" w:cs="Arial"/>
                <w:bCs/>
                <w:sz w:val="28"/>
                <w:szCs w:val="28"/>
              </w:rPr>
              <w:t>Estate Director (SO)</w:t>
            </w:r>
            <w:r w:rsidR="00741CD4">
              <w:rPr>
                <w:rFonts w:ascii="Arial" w:hAnsi="Arial" w:cs="Arial"/>
                <w:bCs/>
                <w:sz w:val="28"/>
                <w:szCs w:val="28"/>
              </w:rPr>
              <w:t>. Michael Jellow (MJ)</w:t>
            </w:r>
          </w:p>
          <w:p w14:paraId="60B5F8CB" w14:textId="2935824B" w:rsidR="0099482D" w:rsidRDefault="0099482D" w:rsidP="00231190">
            <w:pPr>
              <w:spacing w:before="120" w:after="120" w:line="276" w:lineRule="auto"/>
              <w:ind w:right="1781"/>
              <w:rPr>
                <w:rFonts w:ascii="Arial" w:hAnsi="Arial" w:cs="Arial"/>
                <w:bCs/>
                <w:sz w:val="28"/>
                <w:szCs w:val="28"/>
              </w:rPr>
            </w:pPr>
            <w:r>
              <w:rPr>
                <w:rFonts w:ascii="Arial" w:hAnsi="Arial" w:cs="Arial"/>
                <w:b/>
                <w:sz w:val="28"/>
                <w:szCs w:val="28"/>
              </w:rPr>
              <w:t>Apologies</w:t>
            </w:r>
          </w:p>
          <w:p w14:paraId="2F07EC10" w14:textId="2FADFC58" w:rsidR="0022099C" w:rsidRPr="0022099C" w:rsidRDefault="0099482D" w:rsidP="00231190">
            <w:pPr>
              <w:spacing w:before="120" w:after="120" w:line="276" w:lineRule="auto"/>
              <w:ind w:right="403"/>
              <w:rPr>
                <w:rFonts w:ascii="Arial" w:hAnsi="Arial" w:cs="Arial"/>
                <w:sz w:val="28"/>
                <w:szCs w:val="28"/>
              </w:rPr>
            </w:pPr>
            <w:r>
              <w:rPr>
                <w:rFonts w:ascii="Arial" w:hAnsi="Arial" w:cs="Arial"/>
                <w:bCs/>
                <w:sz w:val="28"/>
                <w:szCs w:val="28"/>
              </w:rPr>
              <w:t>Molly Sinclair</w:t>
            </w:r>
            <w:r w:rsidR="001E1DE8">
              <w:rPr>
                <w:rFonts w:ascii="Arial" w:hAnsi="Arial" w:cs="Arial"/>
                <w:sz w:val="28"/>
                <w:szCs w:val="28"/>
              </w:rPr>
              <w:t xml:space="preserve">, </w:t>
            </w:r>
            <w:r w:rsidR="00E35844">
              <w:rPr>
                <w:rFonts w:ascii="Arial" w:hAnsi="Arial" w:cs="Arial"/>
                <w:sz w:val="28"/>
                <w:szCs w:val="28"/>
              </w:rPr>
              <w:t xml:space="preserve">David </w:t>
            </w:r>
            <w:r w:rsidR="007509DD">
              <w:rPr>
                <w:rFonts w:ascii="Arial" w:hAnsi="Arial" w:cs="Arial"/>
                <w:sz w:val="28"/>
                <w:szCs w:val="28"/>
              </w:rPr>
              <w:t>McKinnon</w:t>
            </w:r>
            <w:r w:rsidR="00937849">
              <w:rPr>
                <w:rFonts w:ascii="Arial" w:hAnsi="Arial" w:cs="Arial"/>
                <w:sz w:val="28"/>
                <w:szCs w:val="28"/>
              </w:rPr>
              <w:t>,</w:t>
            </w:r>
            <w:r w:rsidR="007509DD">
              <w:rPr>
                <w:rFonts w:ascii="Arial" w:hAnsi="Arial" w:cs="Arial"/>
                <w:bCs/>
                <w:sz w:val="28"/>
                <w:szCs w:val="28"/>
              </w:rPr>
              <w:t xml:space="preserve"> </w:t>
            </w:r>
            <w:r w:rsidR="00ED5637">
              <w:rPr>
                <w:rFonts w:ascii="Arial" w:hAnsi="Arial" w:cs="Arial"/>
                <w:bCs/>
                <w:sz w:val="28"/>
                <w:szCs w:val="28"/>
              </w:rPr>
              <w:t>Amanda Knopp</w:t>
            </w:r>
            <w:r w:rsidR="00ED5637">
              <w:rPr>
                <w:rFonts w:ascii="Arial" w:hAnsi="Arial" w:cs="Arial"/>
                <w:bCs/>
                <w:sz w:val="28"/>
                <w:szCs w:val="28"/>
              </w:rPr>
              <w:t xml:space="preserve">, </w:t>
            </w:r>
            <w:r w:rsidR="00ED5637">
              <w:rPr>
                <w:rFonts w:ascii="Arial" w:hAnsi="Arial" w:cs="Arial"/>
                <w:bCs/>
                <w:sz w:val="28"/>
                <w:szCs w:val="28"/>
              </w:rPr>
              <w:t xml:space="preserve">Simon Senior </w:t>
            </w:r>
          </w:p>
        </w:tc>
        <w:tc>
          <w:tcPr>
            <w:tcW w:w="1417" w:type="dxa"/>
          </w:tcPr>
          <w:p w14:paraId="5DF7F3B5" w14:textId="6C358019" w:rsidR="0022099C" w:rsidRPr="0022099C" w:rsidRDefault="0022099C" w:rsidP="00231190">
            <w:pPr>
              <w:spacing w:before="120" w:line="276" w:lineRule="auto"/>
              <w:ind w:right="180"/>
              <w:jc w:val="center"/>
              <w:rPr>
                <w:rFonts w:ascii="Arial" w:hAnsi="Arial" w:cs="Arial"/>
                <w:b/>
                <w:bCs/>
                <w:sz w:val="28"/>
                <w:szCs w:val="28"/>
              </w:rPr>
            </w:pPr>
            <w:r w:rsidRPr="0022099C">
              <w:rPr>
                <w:rFonts w:ascii="Arial" w:hAnsi="Arial" w:cs="Arial"/>
                <w:b/>
                <w:bCs/>
                <w:sz w:val="28"/>
                <w:szCs w:val="28"/>
              </w:rPr>
              <w:t>Action</w:t>
            </w:r>
          </w:p>
        </w:tc>
      </w:tr>
      <w:tr w:rsidR="00231190" w:rsidRPr="0022099C" w14:paraId="70E8DE86" w14:textId="77777777" w:rsidTr="009775DD">
        <w:tc>
          <w:tcPr>
            <w:tcW w:w="1276" w:type="dxa"/>
          </w:tcPr>
          <w:p w14:paraId="6158E1A2" w14:textId="77777777" w:rsidR="0022099C" w:rsidRDefault="0099482D" w:rsidP="00231190">
            <w:pPr>
              <w:spacing w:before="120" w:line="276" w:lineRule="auto"/>
              <w:ind w:right="403"/>
              <w:jc w:val="center"/>
              <w:rPr>
                <w:rFonts w:ascii="Arial" w:hAnsi="Arial" w:cs="Arial"/>
                <w:b/>
                <w:bCs/>
                <w:sz w:val="28"/>
                <w:szCs w:val="28"/>
              </w:rPr>
            </w:pPr>
            <w:r>
              <w:rPr>
                <w:rFonts w:ascii="Arial" w:hAnsi="Arial" w:cs="Arial"/>
                <w:b/>
                <w:bCs/>
                <w:sz w:val="28"/>
                <w:szCs w:val="28"/>
              </w:rPr>
              <w:t>2</w:t>
            </w:r>
          </w:p>
          <w:p w14:paraId="29FEC0CA" w14:textId="35D77DB4" w:rsidR="0099482D" w:rsidRDefault="0099482D" w:rsidP="00231190">
            <w:pPr>
              <w:spacing w:before="120" w:line="276" w:lineRule="auto"/>
              <w:ind w:right="403"/>
              <w:jc w:val="center"/>
              <w:rPr>
                <w:rFonts w:ascii="Arial" w:hAnsi="Arial" w:cs="Arial"/>
                <w:b/>
                <w:bCs/>
                <w:sz w:val="28"/>
                <w:szCs w:val="28"/>
              </w:rPr>
            </w:pPr>
            <w:r>
              <w:rPr>
                <w:rFonts w:ascii="Arial" w:hAnsi="Arial" w:cs="Arial"/>
                <w:b/>
                <w:bCs/>
                <w:sz w:val="28"/>
                <w:szCs w:val="28"/>
              </w:rPr>
              <w:t>2</w:t>
            </w:r>
            <w:r w:rsidR="00231190">
              <w:rPr>
                <w:rFonts w:ascii="Arial" w:hAnsi="Arial" w:cs="Arial"/>
                <w:b/>
                <w:bCs/>
                <w:sz w:val="28"/>
                <w:szCs w:val="28"/>
              </w:rPr>
              <w:t>.1</w:t>
            </w:r>
          </w:p>
          <w:p w14:paraId="0DC49597" w14:textId="0C3ABCC0" w:rsidR="00B64792" w:rsidRPr="0099482D" w:rsidRDefault="00B64792" w:rsidP="00231190">
            <w:pPr>
              <w:spacing w:before="120" w:line="276" w:lineRule="auto"/>
              <w:ind w:right="403"/>
              <w:jc w:val="center"/>
              <w:rPr>
                <w:rFonts w:ascii="Arial" w:hAnsi="Arial" w:cs="Arial"/>
                <w:b/>
                <w:bCs/>
                <w:sz w:val="28"/>
                <w:szCs w:val="28"/>
              </w:rPr>
            </w:pPr>
          </w:p>
        </w:tc>
        <w:tc>
          <w:tcPr>
            <w:tcW w:w="7655" w:type="dxa"/>
          </w:tcPr>
          <w:p w14:paraId="74673547" w14:textId="2D21877A" w:rsidR="0022099C" w:rsidRDefault="0099482D" w:rsidP="00231190">
            <w:pPr>
              <w:spacing w:before="120" w:line="276" w:lineRule="auto"/>
              <w:ind w:right="403"/>
              <w:rPr>
                <w:rFonts w:ascii="Arial" w:hAnsi="Arial" w:cs="Arial"/>
                <w:sz w:val="28"/>
                <w:szCs w:val="28"/>
              </w:rPr>
            </w:pPr>
            <w:r>
              <w:rPr>
                <w:rFonts w:ascii="Arial" w:hAnsi="Arial" w:cs="Arial"/>
                <w:b/>
                <w:bCs/>
                <w:sz w:val="28"/>
                <w:szCs w:val="28"/>
              </w:rPr>
              <w:t>Minutes and Matters Arising</w:t>
            </w:r>
            <w:r w:rsidR="00741CD4">
              <w:rPr>
                <w:rFonts w:ascii="Arial" w:hAnsi="Arial" w:cs="Arial"/>
                <w:b/>
                <w:bCs/>
                <w:sz w:val="28"/>
                <w:szCs w:val="28"/>
              </w:rPr>
              <w:t xml:space="preserve"> </w:t>
            </w:r>
            <w:r w:rsidR="00832A82">
              <w:rPr>
                <w:rFonts w:ascii="Arial" w:hAnsi="Arial" w:cs="Arial"/>
                <w:b/>
                <w:bCs/>
                <w:sz w:val="28"/>
                <w:szCs w:val="28"/>
              </w:rPr>
              <w:t>28 June</w:t>
            </w:r>
            <w:r w:rsidR="00741CD4">
              <w:rPr>
                <w:rFonts w:ascii="Arial" w:hAnsi="Arial" w:cs="Arial"/>
                <w:b/>
                <w:bCs/>
                <w:sz w:val="28"/>
                <w:szCs w:val="28"/>
              </w:rPr>
              <w:t xml:space="preserve"> 2022</w:t>
            </w:r>
          </w:p>
          <w:p w14:paraId="5AA1B1E1" w14:textId="2756D946" w:rsidR="0099482D" w:rsidRDefault="00751FA1" w:rsidP="00231190">
            <w:pPr>
              <w:spacing w:before="120" w:line="276" w:lineRule="auto"/>
              <w:ind w:right="403"/>
              <w:rPr>
                <w:rFonts w:ascii="Arial" w:hAnsi="Arial" w:cs="Arial"/>
                <w:sz w:val="28"/>
                <w:szCs w:val="28"/>
              </w:rPr>
            </w:pPr>
            <w:r>
              <w:rPr>
                <w:rFonts w:ascii="Arial" w:hAnsi="Arial" w:cs="Arial"/>
                <w:sz w:val="28"/>
                <w:szCs w:val="28"/>
              </w:rPr>
              <w:t>T</w:t>
            </w:r>
            <w:r w:rsidR="0099482D">
              <w:rPr>
                <w:rFonts w:ascii="Arial" w:hAnsi="Arial" w:cs="Arial"/>
                <w:sz w:val="28"/>
                <w:szCs w:val="28"/>
              </w:rPr>
              <w:t xml:space="preserve">he Minutes of </w:t>
            </w:r>
            <w:r w:rsidR="00ED5637">
              <w:rPr>
                <w:rFonts w:ascii="Arial" w:hAnsi="Arial" w:cs="Arial"/>
                <w:sz w:val="28"/>
                <w:szCs w:val="28"/>
              </w:rPr>
              <w:t>28 June</w:t>
            </w:r>
            <w:r w:rsidR="00741CD4">
              <w:rPr>
                <w:rFonts w:ascii="Arial" w:hAnsi="Arial" w:cs="Arial"/>
                <w:sz w:val="28"/>
                <w:szCs w:val="28"/>
              </w:rPr>
              <w:t xml:space="preserve"> 2022</w:t>
            </w:r>
            <w:r w:rsidR="0099482D">
              <w:rPr>
                <w:rFonts w:ascii="Arial" w:hAnsi="Arial" w:cs="Arial"/>
                <w:sz w:val="28"/>
                <w:szCs w:val="28"/>
              </w:rPr>
              <w:t xml:space="preserve"> were agreed</w:t>
            </w:r>
            <w:r w:rsidR="00EF08A4">
              <w:rPr>
                <w:rFonts w:ascii="Arial" w:hAnsi="Arial" w:cs="Arial"/>
                <w:sz w:val="28"/>
                <w:szCs w:val="28"/>
              </w:rPr>
              <w:t xml:space="preserve"> with minor amendments</w:t>
            </w:r>
            <w:r w:rsidR="00495D76">
              <w:rPr>
                <w:rFonts w:ascii="Arial" w:hAnsi="Arial" w:cs="Arial"/>
                <w:sz w:val="28"/>
                <w:szCs w:val="28"/>
              </w:rPr>
              <w:t>.</w:t>
            </w:r>
          </w:p>
          <w:p w14:paraId="4B67D76C" w14:textId="444D6863" w:rsidR="00527B77" w:rsidRDefault="00527B77" w:rsidP="00231190">
            <w:pPr>
              <w:spacing w:before="120" w:line="276" w:lineRule="auto"/>
              <w:ind w:right="403"/>
              <w:rPr>
                <w:rFonts w:ascii="Arial" w:hAnsi="Arial" w:cs="Arial"/>
                <w:sz w:val="28"/>
                <w:szCs w:val="28"/>
              </w:rPr>
            </w:pPr>
            <w:r>
              <w:rPr>
                <w:rFonts w:ascii="Arial" w:hAnsi="Arial" w:cs="Arial"/>
                <w:sz w:val="28"/>
                <w:szCs w:val="28"/>
              </w:rPr>
              <w:t>The Chair will circulate dates the member appraisals.</w:t>
            </w:r>
          </w:p>
          <w:p w14:paraId="49AB685E" w14:textId="248DF879" w:rsidR="00527B77" w:rsidRPr="00B64792" w:rsidRDefault="00527B77" w:rsidP="00937849">
            <w:pPr>
              <w:spacing w:before="120" w:line="276" w:lineRule="auto"/>
              <w:ind w:right="403"/>
              <w:rPr>
                <w:rFonts w:ascii="Arial" w:hAnsi="Arial" w:cs="Arial"/>
                <w:sz w:val="28"/>
                <w:szCs w:val="28"/>
              </w:rPr>
            </w:pPr>
          </w:p>
        </w:tc>
        <w:tc>
          <w:tcPr>
            <w:tcW w:w="1417" w:type="dxa"/>
          </w:tcPr>
          <w:p w14:paraId="75DF4DE9" w14:textId="4A652589" w:rsidR="0022099C" w:rsidRDefault="0022099C" w:rsidP="00231190">
            <w:pPr>
              <w:spacing w:before="120" w:line="276" w:lineRule="auto"/>
              <w:ind w:right="403"/>
              <w:jc w:val="center"/>
              <w:rPr>
                <w:rFonts w:ascii="Arial" w:hAnsi="Arial" w:cs="Arial"/>
                <w:sz w:val="28"/>
                <w:szCs w:val="28"/>
              </w:rPr>
            </w:pPr>
          </w:p>
          <w:p w14:paraId="3FD0B21A" w14:textId="149DE251" w:rsidR="00937849" w:rsidRDefault="00EF4939" w:rsidP="00B80345">
            <w:pPr>
              <w:spacing w:before="120" w:line="276" w:lineRule="auto"/>
              <w:ind w:right="318"/>
              <w:jc w:val="center"/>
              <w:rPr>
                <w:rFonts w:ascii="Arial" w:hAnsi="Arial" w:cs="Arial"/>
                <w:sz w:val="28"/>
                <w:szCs w:val="28"/>
              </w:rPr>
            </w:pPr>
            <w:r>
              <w:rPr>
                <w:rFonts w:ascii="Arial" w:hAnsi="Arial" w:cs="Arial"/>
                <w:sz w:val="28"/>
                <w:szCs w:val="28"/>
              </w:rPr>
              <w:t>Chair</w:t>
            </w:r>
          </w:p>
          <w:p w14:paraId="15A97F8D" w14:textId="77777777" w:rsidR="00FB7068" w:rsidRDefault="00FB7068" w:rsidP="00EF4939">
            <w:pPr>
              <w:spacing w:before="120" w:line="276" w:lineRule="auto"/>
              <w:ind w:right="318"/>
              <w:jc w:val="center"/>
              <w:rPr>
                <w:rFonts w:ascii="Arial" w:hAnsi="Arial" w:cs="Arial"/>
                <w:sz w:val="28"/>
                <w:szCs w:val="28"/>
              </w:rPr>
            </w:pPr>
          </w:p>
          <w:p w14:paraId="3156112F" w14:textId="7581F539" w:rsidR="00724B80" w:rsidRDefault="00B80345" w:rsidP="00EF4939">
            <w:pPr>
              <w:spacing w:before="120" w:line="276" w:lineRule="auto"/>
              <w:ind w:right="318"/>
              <w:jc w:val="center"/>
              <w:rPr>
                <w:rFonts w:ascii="Arial" w:hAnsi="Arial" w:cs="Arial"/>
                <w:sz w:val="28"/>
                <w:szCs w:val="28"/>
              </w:rPr>
            </w:pPr>
            <w:r>
              <w:rPr>
                <w:rFonts w:ascii="Arial" w:hAnsi="Arial" w:cs="Arial"/>
                <w:sz w:val="28"/>
                <w:szCs w:val="28"/>
              </w:rPr>
              <w:t>Chair</w:t>
            </w:r>
          </w:p>
          <w:p w14:paraId="4FCFC5EC" w14:textId="58EC8C00" w:rsidR="00007624" w:rsidRPr="0022099C" w:rsidRDefault="00007624" w:rsidP="00231190">
            <w:pPr>
              <w:spacing w:before="120" w:line="276" w:lineRule="auto"/>
              <w:ind w:right="403"/>
              <w:jc w:val="center"/>
              <w:rPr>
                <w:rFonts w:ascii="Arial" w:hAnsi="Arial" w:cs="Arial"/>
                <w:sz w:val="28"/>
                <w:szCs w:val="28"/>
              </w:rPr>
            </w:pPr>
          </w:p>
        </w:tc>
      </w:tr>
      <w:tr w:rsidR="00231190" w:rsidRPr="0022099C" w14:paraId="1F501CB8" w14:textId="77777777" w:rsidTr="009775DD">
        <w:tc>
          <w:tcPr>
            <w:tcW w:w="1276" w:type="dxa"/>
          </w:tcPr>
          <w:p w14:paraId="30ADBB2F" w14:textId="7E9F98CA" w:rsidR="0022099C" w:rsidRPr="00F971B6" w:rsidRDefault="00F971B6" w:rsidP="00231190">
            <w:pPr>
              <w:spacing w:before="120" w:line="276" w:lineRule="auto"/>
              <w:ind w:right="403"/>
              <w:jc w:val="center"/>
              <w:rPr>
                <w:rFonts w:ascii="Arial" w:hAnsi="Arial" w:cs="Arial"/>
                <w:b/>
                <w:bCs/>
                <w:sz w:val="28"/>
                <w:szCs w:val="28"/>
              </w:rPr>
            </w:pPr>
            <w:r>
              <w:rPr>
                <w:rFonts w:ascii="Arial" w:hAnsi="Arial" w:cs="Arial"/>
                <w:b/>
                <w:bCs/>
                <w:sz w:val="28"/>
                <w:szCs w:val="28"/>
              </w:rPr>
              <w:t>3</w:t>
            </w:r>
          </w:p>
        </w:tc>
        <w:tc>
          <w:tcPr>
            <w:tcW w:w="7655" w:type="dxa"/>
          </w:tcPr>
          <w:p w14:paraId="742ECFDE" w14:textId="77777777" w:rsidR="00F971B6" w:rsidRPr="00EB4116" w:rsidRDefault="00F971B6" w:rsidP="00231190">
            <w:pPr>
              <w:spacing w:before="110" w:after="120" w:line="276" w:lineRule="auto"/>
              <w:ind w:right="403"/>
              <w:rPr>
                <w:rFonts w:ascii="Arial" w:hAnsi="Arial" w:cs="Arial"/>
                <w:b/>
                <w:sz w:val="28"/>
                <w:szCs w:val="28"/>
              </w:rPr>
            </w:pPr>
            <w:r w:rsidRPr="00EB4116">
              <w:rPr>
                <w:rFonts w:ascii="Arial" w:hAnsi="Arial" w:cs="Arial"/>
                <w:b/>
                <w:sz w:val="28"/>
                <w:szCs w:val="28"/>
              </w:rPr>
              <w:t>Declaration of Interest, Fraud, Gifts &amp; Hospitalities; New Shareholder Certificates</w:t>
            </w:r>
          </w:p>
          <w:p w14:paraId="37FC73F8" w14:textId="77777777" w:rsidR="00371068" w:rsidRDefault="00F96B93" w:rsidP="00EF4939">
            <w:pPr>
              <w:spacing w:before="120" w:line="276" w:lineRule="auto"/>
              <w:ind w:right="403"/>
              <w:rPr>
                <w:rFonts w:ascii="Arial" w:hAnsi="Arial" w:cs="Arial"/>
                <w:sz w:val="28"/>
                <w:szCs w:val="28"/>
              </w:rPr>
            </w:pPr>
            <w:r>
              <w:rPr>
                <w:rFonts w:ascii="Arial" w:hAnsi="Arial" w:cs="Arial"/>
                <w:sz w:val="28"/>
                <w:szCs w:val="28"/>
              </w:rPr>
              <w:t>SO to provide the Chair with details of a new member.</w:t>
            </w:r>
          </w:p>
          <w:p w14:paraId="13F2C156" w14:textId="418E21BE" w:rsidR="00F96B93" w:rsidRPr="0022099C" w:rsidRDefault="00F96B93" w:rsidP="00EF4939">
            <w:pPr>
              <w:spacing w:before="120" w:line="276" w:lineRule="auto"/>
              <w:ind w:right="403"/>
              <w:rPr>
                <w:rFonts w:ascii="Arial" w:hAnsi="Arial" w:cs="Arial"/>
                <w:sz w:val="28"/>
                <w:szCs w:val="28"/>
              </w:rPr>
            </w:pPr>
            <w:r>
              <w:rPr>
                <w:rFonts w:ascii="Arial" w:hAnsi="Arial" w:cs="Arial"/>
                <w:sz w:val="28"/>
                <w:szCs w:val="28"/>
              </w:rPr>
              <w:t>No</w:t>
            </w:r>
            <w:r>
              <w:t xml:space="preserve"> </w:t>
            </w:r>
            <w:r w:rsidRPr="00F96B93">
              <w:rPr>
                <w:rFonts w:ascii="Arial" w:hAnsi="Arial" w:cs="Arial"/>
                <w:sz w:val="28"/>
                <w:szCs w:val="28"/>
              </w:rPr>
              <w:t>Declaration of Interest, Fraud, Gifts &amp; Hospitalities</w:t>
            </w:r>
            <w:r>
              <w:rPr>
                <w:rFonts w:ascii="Arial" w:hAnsi="Arial" w:cs="Arial"/>
                <w:sz w:val="28"/>
                <w:szCs w:val="28"/>
              </w:rPr>
              <w:t>.</w:t>
            </w:r>
          </w:p>
        </w:tc>
        <w:tc>
          <w:tcPr>
            <w:tcW w:w="1417" w:type="dxa"/>
          </w:tcPr>
          <w:p w14:paraId="234797AC" w14:textId="77777777" w:rsidR="0022099C" w:rsidRDefault="0022099C" w:rsidP="00231190">
            <w:pPr>
              <w:spacing w:before="120" w:line="276" w:lineRule="auto"/>
              <w:ind w:right="403"/>
              <w:jc w:val="center"/>
              <w:rPr>
                <w:rFonts w:ascii="Arial" w:hAnsi="Arial" w:cs="Arial"/>
                <w:sz w:val="28"/>
                <w:szCs w:val="28"/>
              </w:rPr>
            </w:pPr>
          </w:p>
          <w:p w14:paraId="2018510E" w14:textId="77777777" w:rsidR="0037486F" w:rsidRDefault="0037486F" w:rsidP="00231190">
            <w:pPr>
              <w:spacing w:before="120" w:line="276" w:lineRule="auto"/>
              <w:ind w:right="403"/>
              <w:jc w:val="center"/>
              <w:rPr>
                <w:rFonts w:ascii="Arial" w:hAnsi="Arial" w:cs="Arial"/>
                <w:sz w:val="28"/>
                <w:szCs w:val="28"/>
              </w:rPr>
            </w:pPr>
          </w:p>
          <w:p w14:paraId="3BB14CD1" w14:textId="77777777" w:rsidR="00F96B93" w:rsidRDefault="00F96B93" w:rsidP="00231190">
            <w:pPr>
              <w:spacing w:before="120" w:line="276" w:lineRule="auto"/>
              <w:ind w:right="403"/>
              <w:jc w:val="center"/>
              <w:rPr>
                <w:rFonts w:ascii="Arial" w:hAnsi="Arial" w:cs="Arial"/>
                <w:sz w:val="28"/>
                <w:szCs w:val="28"/>
              </w:rPr>
            </w:pPr>
          </w:p>
          <w:p w14:paraId="62EFA9C0" w14:textId="7DD4B3CC" w:rsidR="00F96B93" w:rsidRPr="0022099C" w:rsidRDefault="00F96B93" w:rsidP="00231190">
            <w:pPr>
              <w:spacing w:before="120" w:line="276" w:lineRule="auto"/>
              <w:ind w:right="403"/>
              <w:jc w:val="center"/>
              <w:rPr>
                <w:rFonts w:ascii="Arial" w:hAnsi="Arial" w:cs="Arial"/>
                <w:sz w:val="28"/>
                <w:szCs w:val="28"/>
              </w:rPr>
            </w:pPr>
            <w:r>
              <w:rPr>
                <w:rFonts w:ascii="Arial" w:hAnsi="Arial" w:cs="Arial"/>
                <w:sz w:val="28"/>
                <w:szCs w:val="28"/>
              </w:rPr>
              <w:t>SO</w:t>
            </w:r>
          </w:p>
        </w:tc>
      </w:tr>
      <w:tr w:rsidR="00231190" w:rsidRPr="0022099C" w14:paraId="3F2FB3CB" w14:textId="77777777" w:rsidTr="009775DD">
        <w:trPr>
          <w:trHeight w:val="3534"/>
        </w:trPr>
        <w:tc>
          <w:tcPr>
            <w:tcW w:w="1276" w:type="dxa"/>
          </w:tcPr>
          <w:p w14:paraId="3A5CA933" w14:textId="77777777" w:rsidR="0022099C" w:rsidRDefault="00F971B6" w:rsidP="00231190">
            <w:pPr>
              <w:spacing w:before="120"/>
              <w:ind w:right="403"/>
              <w:jc w:val="center"/>
              <w:rPr>
                <w:rFonts w:ascii="Arial" w:hAnsi="Arial" w:cs="Arial"/>
                <w:b/>
                <w:bCs/>
                <w:sz w:val="28"/>
                <w:szCs w:val="28"/>
              </w:rPr>
            </w:pPr>
            <w:r>
              <w:rPr>
                <w:rFonts w:ascii="Arial" w:hAnsi="Arial" w:cs="Arial"/>
                <w:b/>
                <w:bCs/>
                <w:sz w:val="28"/>
                <w:szCs w:val="28"/>
              </w:rPr>
              <w:lastRenderedPageBreak/>
              <w:t>4</w:t>
            </w:r>
          </w:p>
          <w:p w14:paraId="315BB479" w14:textId="1DFA65F1" w:rsidR="00DA0DE2" w:rsidRDefault="00DA0DE2" w:rsidP="00231190">
            <w:pPr>
              <w:spacing w:before="120" w:line="276" w:lineRule="auto"/>
              <w:ind w:right="403"/>
              <w:jc w:val="center"/>
              <w:rPr>
                <w:rFonts w:ascii="Arial" w:hAnsi="Arial" w:cs="Arial"/>
                <w:b/>
                <w:bCs/>
                <w:sz w:val="28"/>
                <w:szCs w:val="28"/>
              </w:rPr>
            </w:pPr>
            <w:r>
              <w:rPr>
                <w:rFonts w:ascii="Arial" w:hAnsi="Arial" w:cs="Arial"/>
                <w:b/>
                <w:bCs/>
                <w:sz w:val="28"/>
                <w:szCs w:val="28"/>
              </w:rPr>
              <w:t>4.1</w:t>
            </w:r>
          </w:p>
          <w:p w14:paraId="2A258181" w14:textId="7BE5F91E" w:rsidR="009331BA" w:rsidRDefault="009331BA" w:rsidP="00231190">
            <w:pPr>
              <w:spacing w:before="120" w:line="276" w:lineRule="auto"/>
              <w:ind w:right="403"/>
              <w:jc w:val="center"/>
              <w:rPr>
                <w:rFonts w:ascii="Arial" w:hAnsi="Arial" w:cs="Arial"/>
                <w:b/>
                <w:bCs/>
                <w:sz w:val="28"/>
                <w:szCs w:val="28"/>
              </w:rPr>
            </w:pPr>
          </w:p>
          <w:p w14:paraId="74124580" w14:textId="655A2671" w:rsidR="00DB555B" w:rsidRDefault="009331BA" w:rsidP="00ED355F">
            <w:pPr>
              <w:spacing w:before="120" w:line="276" w:lineRule="auto"/>
              <w:ind w:right="403"/>
              <w:jc w:val="center"/>
              <w:rPr>
                <w:rFonts w:ascii="Arial" w:hAnsi="Arial" w:cs="Arial"/>
                <w:b/>
                <w:bCs/>
                <w:sz w:val="28"/>
                <w:szCs w:val="28"/>
              </w:rPr>
            </w:pPr>
            <w:r>
              <w:rPr>
                <w:rFonts w:ascii="Arial" w:hAnsi="Arial" w:cs="Arial"/>
                <w:b/>
                <w:bCs/>
                <w:sz w:val="28"/>
                <w:szCs w:val="28"/>
              </w:rPr>
              <w:t>4.2</w:t>
            </w:r>
          </w:p>
          <w:p w14:paraId="4E81A0B4" w14:textId="5DFF098F" w:rsidR="003B7506" w:rsidRDefault="003B7506" w:rsidP="00ED355F">
            <w:pPr>
              <w:spacing w:before="120" w:line="276" w:lineRule="auto"/>
              <w:ind w:right="403"/>
              <w:jc w:val="center"/>
              <w:rPr>
                <w:rFonts w:ascii="Arial" w:hAnsi="Arial" w:cs="Arial"/>
                <w:b/>
                <w:bCs/>
                <w:sz w:val="28"/>
                <w:szCs w:val="28"/>
              </w:rPr>
            </w:pPr>
          </w:p>
          <w:p w14:paraId="1C1E8992" w14:textId="5A90589D" w:rsidR="003B7506" w:rsidRDefault="003B7506" w:rsidP="00ED355F">
            <w:pPr>
              <w:spacing w:before="120" w:line="276" w:lineRule="auto"/>
              <w:ind w:right="403"/>
              <w:jc w:val="center"/>
              <w:rPr>
                <w:rFonts w:ascii="Arial" w:hAnsi="Arial" w:cs="Arial"/>
                <w:b/>
                <w:bCs/>
                <w:sz w:val="28"/>
                <w:szCs w:val="28"/>
              </w:rPr>
            </w:pPr>
          </w:p>
          <w:p w14:paraId="6EA4702D" w14:textId="3C8E547C" w:rsidR="003B7506" w:rsidRDefault="003B7506" w:rsidP="00ED355F">
            <w:pPr>
              <w:spacing w:before="120" w:line="276" w:lineRule="auto"/>
              <w:ind w:right="403"/>
              <w:jc w:val="center"/>
              <w:rPr>
                <w:rFonts w:ascii="Arial" w:hAnsi="Arial" w:cs="Arial"/>
                <w:b/>
                <w:bCs/>
                <w:sz w:val="28"/>
                <w:szCs w:val="28"/>
              </w:rPr>
            </w:pPr>
            <w:r>
              <w:rPr>
                <w:rFonts w:ascii="Arial" w:hAnsi="Arial" w:cs="Arial"/>
                <w:b/>
                <w:bCs/>
                <w:sz w:val="28"/>
                <w:szCs w:val="28"/>
              </w:rPr>
              <w:t>4.3</w:t>
            </w:r>
          </w:p>
          <w:p w14:paraId="5F6A7CE2" w14:textId="3D744A3A" w:rsidR="00AD647F" w:rsidRPr="00F971B6" w:rsidRDefault="00AD647F" w:rsidP="00231190">
            <w:pPr>
              <w:spacing w:before="120" w:line="276" w:lineRule="auto"/>
              <w:ind w:right="403"/>
              <w:jc w:val="center"/>
              <w:rPr>
                <w:rFonts w:ascii="Arial" w:hAnsi="Arial" w:cs="Arial"/>
                <w:b/>
                <w:bCs/>
                <w:sz w:val="28"/>
                <w:szCs w:val="28"/>
              </w:rPr>
            </w:pPr>
          </w:p>
        </w:tc>
        <w:tc>
          <w:tcPr>
            <w:tcW w:w="7655" w:type="dxa"/>
          </w:tcPr>
          <w:p w14:paraId="0091D861" w14:textId="71275A98" w:rsidR="0022099C" w:rsidRDefault="00F971B6" w:rsidP="00231190">
            <w:pPr>
              <w:spacing w:before="120" w:after="120" w:line="276" w:lineRule="auto"/>
              <w:ind w:right="403"/>
              <w:rPr>
                <w:rFonts w:ascii="Arial" w:hAnsi="Arial" w:cs="Arial"/>
                <w:b/>
                <w:bCs/>
                <w:sz w:val="28"/>
                <w:szCs w:val="28"/>
              </w:rPr>
            </w:pPr>
            <w:r>
              <w:rPr>
                <w:rFonts w:ascii="Arial" w:hAnsi="Arial" w:cs="Arial"/>
                <w:b/>
                <w:bCs/>
                <w:sz w:val="28"/>
                <w:szCs w:val="28"/>
              </w:rPr>
              <w:t>Chairs Report</w:t>
            </w:r>
          </w:p>
          <w:p w14:paraId="0528096B" w14:textId="77777777" w:rsidR="009331BA" w:rsidRDefault="00F96B93" w:rsidP="00F96B93">
            <w:pPr>
              <w:widowControl/>
              <w:spacing w:after="120"/>
              <w:jc w:val="both"/>
              <w:rPr>
                <w:rFonts w:ascii="Arial" w:hAnsi="Arial" w:cs="Arial"/>
                <w:sz w:val="28"/>
                <w:szCs w:val="28"/>
              </w:rPr>
            </w:pPr>
            <w:r>
              <w:rPr>
                <w:rFonts w:ascii="Arial" w:hAnsi="Arial" w:cs="Arial"/>
                <w:sz w:val="28"/>
                <w:szCs w:val="28"/>
              </w:rPr>
              <w:t>The meeting gave Sandra their condolences for the sad loss of her father.</w:t>
            </w:r>
          </w:p>
          <w:p w14:paraId="1F5BB338" w14:textId="77777777" w:rsidR="00F96B93" w:rsidRDefault="00F96B93" w:rsidP="00F96B93">
            <w:pPr>
              <w:widowControl/>
              <w:spacing w:after="120"/>
              <w:jc w:val="both"/>
              <w:rPr>
                <w:rFonts w:ascii="Arial" w:hAnsi="Arial" w:cs="Arial"/>
                <w:sz w:val="28"/>
                <w:szCs w:val="28"/>
              </w:rPr>
            </w:pPr>
            <w:r>
              <w:rPr>
                <w:rFonts w:ascii="Arial" w:hAnsi="Arial" w:cs="Arial"/>
                <w:sz w:val="28"/>
                <w:szCs w:val="28"/>
              </w:rPr>
              <w:t xml:space="preserve">EA and the Chair had carried out door knocking in relation to the continuation ballot. This had been very successful and showed how successful this could be is raising the profile of the organisation. It could also be used to </w:t>
            </w:r>
            <w:r w:rsidR="003B7506">
              <w:rPr>
                <w:rFonts w:ascii="Arial" w:hAnsi="Arial" w:cs="Arial"/>
                <w:sz w:val="28"/>
                <w:szCs w:val="28"/>
              </w:rPr>
              <w:t>extend the vulnerable resident list.</w:t>
            </w:r>
          </w:p>
          <w:p w14:paraId="76CA1D64" w14:textId="0FC7216E" w:rsidR="003B7506" w:rsidRDefault="003B7506" w:rsidP="00F96B93">
            <w:pPr>
              <w:widowControl/>
              <w:spacing w:after="120"/>
              <w:jc w:val="both"/>
              <w:rPr>
                <w:rFonts w:ascii="Arial" w:hAnsi="Arial" w:cs="Arial"/>
                <w:sz w:val="28"/>
                <w:szCs w:val="28"/>
              </w:rPr>
            </w:pPr>
            <w:r>
              <w:rPr>
                <w:rFonts w:ascii="Arial" w:hAnsi="Arial" w:cs="Arial"/>
                <w:sz w:val="28"/>
                <w:szCs w:val="28"/>
              </w:rPr>
              <w:t>The Chair reminded members re the Away Day. However SO and the Chair were frustrated by the lack of response to emails. It was agreed that the Chair would set up a WhatsApp group for the Board.</w:t>
            </w:r>
          </w:p>
          <w:p w14:paraId="1345D33B" w14:textId="1BF73C1E" w:rsidR="003B7506" w:rsidRPr="00F971B6" w:rsidRDefault="003B7506" w:rsidP="00F96B93">
            <w:pPr>
              <w:widowControl/>
              <w:spacing w:after="120"/>
              <w:jc w:val="both"/>
              <w:rPr>
                <w:rFonts w:ascii="Arial" w:hAnsi="Arial" w:cs="Arial"/>
                <w:sz w:val="28"/>
                <w:szCs w:val="28"/>
              </w:rPr>
            </w:pPr>
          </w:p>
        </w:tc>
        <w:tc>
          <w:tcPr>
            <w:tcW w:w="1417" w:type="dxa"/>
          </w:tcPr>
          <w:p w14:paraId="38472AE7" w14:textId="77777777" w:rsidR="0022099C" w:rsidRDefault="0022099C" w:rsidP="00231190">
            <w:pPr>
              <w:spacing w:before="120" w:line="276" w:lineRule="auto"/>
              <w:ind w:right="403"/>
              <w:jc w:val="center"/>
              <w:rPr>
                <w:rFonts w:ascii="Arial" w:hAnsi="Arial" w:cs="Arial"/>
                <w:sz w:val="28"/>
                <w:szCs w:val="28"/>
              </w:rPr>
            </w:pPr>
          </w:p>
          <w:p w14:paraId="3B757335" w14:textId="77777777" w:rsidR="005F094B" w:rsidRDefault="005F094B" w:rsidP="00231190">
            <w:pPr>
              <w:spacing w:before="120" w:line="276" w:lineRule="auto"/>
              <w:ind w:right="403"/>
              <w:jc w:val="center"/>
              <w:rPr>
                <w:rFonts w:ascii="Arial" w:hAnsi="Arial" w:cs="Arial"/>
                <w:sz w:val="28"/>
                <w:szCs w:val="28"/>
              </w:rPr>
            </w:pPr>
          </w:p>
          <w:p w14:paraId="39BED5D0" w14:textId="77777777" w:rsidR="005F094B" w:rsidRDefault="005F094B" w:rsidP="00231190">
            <w:pPr>
              <w:spacing w:before="120" w:line="276" w:lineRule="auto"/>
              <w:ind w:right="403"/>
              <w:jc w:val="center"/>
              <w:rPr>
                <w:rFonts w:ascii="Arial" w:hAnsi="Arial" w:cs="Arial"/>
                <w:sz w:val="28"/>
                <w:szCs w:val="28"/>
              </w:rPr>
            </w:pPr>
          </w:p>
          <w:p w14:paraId="78C52BD6" w14:textId="7460C478" w:rsidR="005F094B" w:rsidRPr="0022099C" w:rsidRDefault="005F094B" w:rsidP="00231190">
            <w:pPr>
              <w:spacing w:before="120" w:line="276" w:lineRule="auto"/>
              <w:ind w:right="403"/>
              <w:jc w:val="center"/>
              <w:rPr>
                <w:rFonts w:ascii="Arial" w:hAnsi="Arial" w:cs="Arial"/>
                <w:sz w:val="28"/>
                <w:szCs w:val="28"/>
              </w:rPr>
            </w:pPr>
          </w:p>
        </w:tc>
      </w:tr>
      <w:tr w:rsidR="00231190" w:rsidRPr="00403646" w14:paraId="0A7617C1" w14:textId="77777777" w:rsidTr="009775DD">
        <w:tc>
          <w:tcPr>
            <w:tcW w:w="1276" w:type="dxa"/>
          </w:tcPr>
          <w:p w14:paraId="3A32CA7F" w14:textId="3B40AE90" w:rsidR="003E58B6" w:rsidRPr="00403646" w:rsidRDefault="007413B1" w:rsidP="00231190">
            <w:pPr>
              <w:spacing w:before="120" w:line="276" w:lineRule="auto"/>
              <w:ind w:right="403"/>
              <w:jc w:val="center"/>
              <w:rPr>
                <w:rFonts w:ascii="Arial" w:hAnsi="Arial" w:cs="Arial"/>
                <w:b/>
                <w:bCs/>
                <w:sz w:val="28"/>
                <w:szCs w:val="28"/>
              </w:rPr>
            </w:pPr>
            <w:r w:rsidRPr="00403646">
              <w:rPr>
                <w:rFonts w:ascii="Arial" w:hAnsi="Arial" w:cs="Arial"/>
                <w:b/>
                <w:bCs/>
                <w:sz w:val="28"/>
                <w:szCs w:val="28"/>
              </w:rPr>
              <w:t>5</w:t>
            </w:r>
          </w:p>
          <w:p w14:paraId="444E82D9" w14:textId="635F0429" w:rsidR="00D63872" w:rsidRDefault="007413B1" w:rsidP="00231190">
            <w:pPr>
              <w:spacing w:before="120" w:line="276" w:lineRule="auto"/>
              <w:ind w:right="403"/>
              <w:jc w:val="center"/>
              <w:rPr>
                <w:rFonts w:ascii="Arial" w:hAnsi="Arial" w:cs="Arial"/>
                <w:b/>
                <w:bCs/>
                <w:sz w:val="28"/>
                <w:szCs w:val="28"/>
              </w:rPr>
            </w:pPr>
            <w:r w:rsidRPr="00403646">
              <w:rPr>
                <w:rFonts w:ascii="Arial" w:hAnsi="Arial" w:cs="Arial"/>
                <w:b/>
                <w:bCs/>
                <w:sz w:val="28"/>
                <w:szCs w:val="28"/>
              </w:rPr>
              <w:t>5</w:t>
            </w:r>
            <w:r w:rsidR="004A28AD" w:rsidRPr="00403646">
              <w:rPr>
                <w:rFonts w:ascii="Arial" w:hAnsi="Arial" w:cs="Arial"/>
                <w:b/>
                <w:bCs/>
                <w:sz w:val="28"/>
                <w:szCs w:val="28"/>
              </w:rPr>
              <w:t>.1</w:t>
            </w:r>
          </w:p>
          <w:p w14:paraId="4F2F8491" w14:textId="6CFD8930" w:rsidR="002029D3" w:rsidRDefault="002029D3" w:rsidP="00231190">
            <w:pPr>
              <w:spacing w:before="120" w:line="276" w:lineRule="auto"/>
              <w:ind w:right="403"/>
              <w:jc w:val="center"/>
              <w:rPr>
                <w:rFonts w:ascii="Arial" w:hAnsi="Arial" w:cs="Arial"/>
                <w:b/>
                <w:bCs/>
                <w:sz w:val="28"/>
                <w:szCs w:val="28"/>
              </w:rPr>
            </w:pPr>
          </w:p>
          <w:p w14:paraId="5584E076" w14:textId="65A3E99A" w:rsidR="002029D3" w:rsidRDefault="002029D3" w:rsidP="00231190">
            <w:pPr>
              <w:spacing w:before="120" w:line="276" w:lineRule="auto"/>
              <w:ind w:right="403"/>
              <w:jc w:val="center"/>
              <w:rPr>
                <w:rFonts w:ascii="Arial" w:hAnsi="Arial" w:cs="Arial"/>
                <w:b/>
                <w:bCs/>
                <w:sz w:val="28"/>
                <w:szCs w:val="28"/>
              </w:rPr>
            </w:pPr>
          </w:p>
          <w:p w14:paraId="5C45B7DF" w14:textId="79ABDAAC" w:rsidR="002029D3" w:rsidRDefault="002029D3" w:rsidP="00231190">
            <w:pPr>
              <w:spacing w:before="120" w:line="276" w:lineRule="auto"/>
              <w:ind w:right="403"/>
              <w:jc w:val="center"/>
              <w:rPr>
                <w:rFonts w:ascii="Arial" w:hAnsi="Arial" w:cs="Arial"/>
                <w:b/>
                <w:bCs/>
                <w:sz w:val="28"/>
                <w:szCs w:val="28"/>
              </w:rPr>
            </w:pPr>
          </w:p>
          <w:p w14:paraId="59D07372" w14:textId="242702C3" w:rsidR="002029D3" w:rsidRDefault="002029D3" w:rsidP="00231190">
            <w:pPr>
              <w:spacing w:before="120" w:line="276" w:lineRule="auto"/>
              <w:ind w:right="403"/>
              <w:jc w:val="center"/>
              <w:rPr>
                <w:rFonts w:ascii="Arial" w:hAnsi="Arial" w:cs="Arial"/>
                <w:b/>
                <w:bCs/>
                <w:sz w:val="28"/>
                <w:szCs w:val="28"/>
              </w:rPr>
            </w:pPr>
            <w:r>
              <w:rPr>
                <w:rFonts w:ascii="Arial" w:hAnsi="Arial" w:cs="Arial"/>
                <w:b/>
                <w:bCs/>
                <w:sz w:val="28"/>
                <w:szCs w:val="28"/>
              </w:rPr>
              <w:t>5.2</w:t>
            </w:r>
          </w:p>
          <w:p w14:paraId="07A1B827" w14:textId="62226451" w:rsidR="002029D3" w:rsidRDefault="002029D3" w:rsidP="00231190">
            <w:pPr>
              <w:spacing w:before="120" w:line="276" w:lineRule="auto"/>
              <w:ind w:right="403"/>
              <w:jc w:val="center"/>
              <w:rPr>
                <w:rFonts w:ascii="Arial" w:hAnsi="Arial" w:cs="Arial"/>
                <w:b/>
                <w:bCs/>
                <w:sz w:val="28"/>
                <w:szCs w:val="28"/>
              </w:rPr>
            </w:pPr>
          </w:p>
          <w:p w14:paraId="5C6F6173" w14:textId="37FA5371" w:rsidR="002029D3" w:rsidRDefault="002029D3" w:rsidP="00231190">
            <w:pPr>
              <w:spacing w:before="120" w:line="276" w:lineRule="auto"/>
              <w:ind w:right="403"/>
              <w:jc w:val="center"/>
              <w:rPr>
                <w:rFonts w:ascii="Arial" w:hAnsi="Arial" w:cs="Arial"/>
                <w:b/>
                <w:bCs/>
                <w:sz w:val="28"/>
                <w:szCs w:val="28"/>
              </w:rPr>
            </w:pPr>
          </w:p>
          <w:p w14:paraId="195FE7A6" w14:textId="668F593F" w:rsidR="002029D3" w:rsidRDefault="002029D3" w:rsidP="00231190">
            <w:pPr>
              <w:spacing w:before="120" w:line="276" w:lineRule="auto"/>
              <w:ind w:right="403"/>
              <w:jc w:val="center"/>
              <w:rPr>
                <w:rFonts w:ascii="Arial" w:hAnsi="Arial" w:cs="Arial"/>
                <w:b/>
                <w:bCs/>
                <w:sz w:val="28"/>
                <w:szCs w:val="28"/>
              </w:rPr>
            </w:pPr>
            <w:r>
              <w:rPr>
                <w:rFonts w:ascii="Arial" w:hAnsi="Arial" w:cs="Arial"/>
                <w:b/>
                <w:bCs/>
                <w:sz w:val="28"/>
                <w:szCs w:val="28"/>
              </w:rPr>
              <w:t>5.3</w:t>
            </w:r>
          </w:p>
          <w:p w14:paraId="245FBB60" w14:textId="07A42486" w:rsidR="002029D3" w:rsidRDefault="002029D3" w:rsidP="00231190">
            <w:pPr>
              <w:spacing w:before="120" w:line="276" w:lineRule="auto"/>
              <w:ind w:right="403"/>
              <w:jc w:val="center"/>
              <w:rPr>
                <w:rFonts w:ascii="Arial" w:hAnsi="Arial" w:cs="Arial"/>
                <w:b/>
                <w:bCs/>
                <w:sz w:val="28"/>
                <w:szCs w:val="28"/>
              </w:rPr>
            </w:pPr>
          </w:p>
          <w:p w14:paraId="3F19E991" w14:textId="6022450D" w:rsidR="002029D3" w:rsidRDefault="002029D3" w:rsidP="00231190">
            <w:pPr>
              <w:spacing w:before="120" w:line="276" w:lineRule="auto"/>
              <w:ind w:right="403"/>
              <w:jc w:val="center"/>
              <w:rPr>
                <w:rFonts w:ascii="Arial" w:hAnsi="Arial" w:cs="Arial"/>
                <w:b/>
                <w:bCs/>
                <w:sz w:val="28"/>
                <w:szCs w:val="28"/>
              </w:rPr>
            </w:pPr>
          </w:p>
          <w:p w14:paraId="1DBFFAB6" w14:textId="288463CD" w:rsidR="002029D3" w:rsidRDefault="002029D3" w:rsidP="00231190">
            <w:pPr>
              <w:spacing w:before="120" w:line="276" w:lineRule="auto"/>
              <w:ind w:right="403"/>
              <w:jc w:val="center"/>
              <w:rPr>
                <w:rFonts w:ascii="Arial" w:hAnsi="Arial" w:cs="Arial"/>
                <w:b/>
                <w:bCs/>
                <w:sz w:val="28"/>
                <w:szCs w:val="28"/>
              </w:rPr>
            </w:pPr>
            <w:r>
              <w:rPr>
                <w:rFonts w:ascii="Arial" w:hAnsi="Arial" w:cs="Arial"/>
                <w:b/>
                <w:bCs/>
                <w:sz w:val="28"/>
                <w:szCs w:val="28"/>
              </w:rPr>
              <w:t>5.4</w:t>
            </w:r>
          </w:p>
          <w:p w14:paraId="79F57DEB" w14:textId="59ECA764" w:rsidR="002029D3" w:rsidRDefault="002029D3" w:rsidP="00231190">
            <w:pPr>
              <w:spacing w:before="120" w:line="276" w:lineRule="auto"/>
              <w:ind w:right="403"/>
              <w:jc w:val="center"/>
              <w:rPr>
                <w:rFonts w:ascii="Arial" w:hAnsi="Arial" w:cs="Arial"/>
                <w:b/>
                <w:bCs/>
                <w:sz w:val="28"/>
                <w:szCs w:val="28"/>
              </w:rPr>
            </w:pPr>
          </w:p>
          <w:p w14:paraId="3B158CB4" w14:textId="7793AB35" w:rsidR="002029D3" w:rsidRDefault="002029D3" w:rsidP="00231190">
            <w:pPr>
              <w:spacing w:before="120" w:line="276" w:lineRule="auto"/>
              <w:ind w:right="403"/>
              <w:jc w:val="center"/>
              <w:rPr>
                <w:rFonts w:ascii="Arial" w:hAnsi="Arial" w:cs="Arial"/>
                <w:b/>
                <w:bCs/>
                <w:sz w:val="28"/>
                <w:szCs w:val="28"/>
              </w:rPr>
            </w:pPr>
            <w:r>
              <w:rPr>
                <w:rFonts w:ascii="Arial" w:hAnsi="Arial" w:cs="Arial"/>
                <w:b/>
                <w:bCs/>
                <w:sz w:val="28"/>
                <w:szCs w:val="28"/>
              </w:rPr>
              <w:t>5.5</w:t>
            </w:r>
          </w:p>
          <w:p w14:paraId="510208DD" w14:textId="3830DCBA" w:rsidR="002029D3" w:rsidRPr="00403646" w:rsidRDefault="002029D3" w:rsidP="00231190">
            <w:pPr>
              <w:spacing w:before="120" w:line="276" w:lineRule="auto"/>
              <w:ind w:right="403"/>
              <w:jc w:val="center"/>
              <w:rPr>
                <w:rFonts w:ascii="Arial" w:hAnsi="Arial" w:cs="Arial"/>
                <w:b/>
                <w:bCs/>
                <w:sz w:val="28"/>
                <w:szCs w:val="28"/>
              </w:rPr>
            </w:pPr>
            <w:r>
              <w:rPr>
                <w:rFonts w:ascii="Arial" w:hAnsi="Arial" w:cs="Arial"/>
                <w:b/>
                <w:bCs/>
                <w:sz w:val="28"/>
                <w:szCs w:val="28"/>
              </w:rPr>
              <w:t>5.6</w:t>
            </w:r>
          </w:p>
          <w:p w14:paraId="4FD22129" w14:textId="77777777" w:rsidR="00962E38" w:rsidRDefault="00962E38" w:rsidP="00ED355F">
            <w:pPr>
              <w:spacing w:before="120" w:line="276" w:lineRule="auto"/>
              <w:ind w:right="403"/>
              <w:jc w:val="center"/>
              <w:rPr>
                <w:rFonts w:ascii="Arial" w:hAnsi="Arial" w:cs="Arial"/>
                <w:b/>
                <w:bCs/>
                <w:sz w:val="28"/>
                <w:szCs w:val="28"/>
              </w:rPr>
            </w:pPr>
          </w:p>
          <w:p w14:paraId="339A24C0" w14:textId="1124EAEB" w:rsidR="00962E38" w:rsidRDefault="00962E38" w:rsidP="00ED355F">
            <w:pPr>
              <w:spacing w:before="120" w:line="276" w:lineRule="auto"/>
              <w:ind w:right="403"/>
              <w:jc w:val="center"/>
              <w:rPr>
                <w:rFonts w:ascii="Arial" w:hAnsi="Arial" w:cs="Arial"/>
                <w:b/>
                <w:bCs/>
                <w:sz w:val="28"/>
                <w:szCs w:val="28"/>
              </w:rPr>
            </w:pPr>
          </w:p>
          <w:p w14:paraId="5054E0C8" w14:textId="77777777" w:rsidR="00962E38" w:rsidRDefault="00962E38" w:rsidP="00ED355F">
            <w:pPr>
              <w:spacing w:before="120" w:line="276" w:lineRule="auto"/>
              <w:ind w:right="403"/>
              <w:jc w:val="center"/>
              <w:rPr>
                <w:rFonts w:ascii="Arial" w:hAnsi="Arial" w:cs="Arial"/>
                <w:b/>
                <w:bCs/>
                <w:sz w:val="28"/>
                <w:szCs w:val="28"/>
              </w:rPr>
            </w:pPr>
          </w:p>
          <w:p w14:paraId="1B0B5BC7" w14:textId="4B4F1309" w:rsidR="00423C21" w:rsidRDefault="002029D3" w:rsidP="00ED355F">
            <w:pPr>
              <w:spacing w:before="120" w:line="276" w:lineRule="auto"/>
              <w:ind w:right="403"/>
              <w:jc w:val="center"/>
              <w:rPr>
                <w:rFonts w:ascii="Arial" w:hAnsi="Arial" w:cs="Arial"/>
                <w:b/>
                <w:bCs/>
                <w:sz w:val="28"/>
                <w:szCs w:val="28"/>
              </w:rPr>
            </w:pPr>
            <w:r>
              <w:rPr>
                <w:rFonts w:ascii="Arial" w:hAnsi="Arial" w:cs="Arial"/>
                <w:b/>
                <w:bCs/>
                <w:sz w:val="28"/>
                <w:szCs w:val="28"/>
              </w:rPr>
              <w:lastRenderedPageBreak/>
              <w:t>5.7</w:t>
            </w:r>
          </w:p>
          <w:p w14:paraId="50736D33" w14:textId="77777777" w:rsidR="002029D3" w:rsidRDefault="002029D3" w:rsidP="00ED355F">
            <w:pPr>
              <w:spacing w:before="120" w:line="276" w:lineRule="auto"/>
              <w:ind w:right="403"/>
              <w:jc w:val="center"/>
              <w:rPr>
                <w:rFonts w:ascii="Arial" w:hAnsi="Arial" w:cs="Arial"/>
                <w:b/>
                <w:bCs/>
                <w:sz w:val="28"/>
                <w:szCs w:val="28"/>
              </w:rPr>
            </w:pPr>
          </w:p>
          <w:p w14:paraId="1A740722" w14:textId="65FE1AF0" w:rsidR="002029D3" w:rsidRDefault="002029D3" w:rsidP="00ED355F">
            <w:pPr>
              <w:spacing w:before="120" w:line="276" w:lineRule="auto"/>
              <w:ind w:right="403"/>
              <w:jc w:val="center"/>
              <w:rPr>
                <w:rFonts w:ascii="Arial" w:hAnsi="Arial" w:cs="Arial"/>
                <w:b/>
                <w:bCs/>
                <w:sz w:val="28"/>
                <w:szCs w:val="28"/>
              </w:rPr>
            </w:pPr>
          </w:p>
          <w:p w14:paraId="6A75B389" w14:textId="784B6178" w:rsidR="002029D3" w:rsidRPr="00403646" w:rsidRDefault="002029D3" w:rsidP="002029D3">
            <w:pPr>
              <w:spacing w:before="120" w:line="276" w:lineRule="auto"/>
              <w:ind w:right="323"/>
              <w:jc w:val="center"/>
              <w:rPr>
                <w:rFonts w:ascii="Arial" w:hAnsi="Arial" w:cs="Arial"/>
                <w:b/>
                <w:bCs/>
                <w:sz w:val="28"/>
                <w:szCs w:val="28"/>
              </w:rPr>
            </w:pPr>
          </w:p>
        </w:tc>
        <w:tc>
          <w:tcPr>
            <w:tcW w:w="7655" w:type="dxa"/>
          </w:tcPr>
          <w:p w14:paraId="25747E04" w14:textId="20E8DBD8" w:rsidR="00A41149" w:rsidRPr="00A41149" w:rsidRDefault="0059797D" w:rsidP="00A41149">
            <w:pPr>
              <w:spacing w:before="120"/>
              <w:ind w:right="403"/>
              <w:rPr>
                <w:rFonts w:ascii="Arial" w:hAnsi="Arial" w:cs="Arial"/>
                <w:b/>
                <w:bCs/>
                <w:sz w:val="28"/>
                <w:szCs w:val="28"/>
                <w:lang w:val="en-GB"/>
              </w:rPr>
            </w:pPr>
            <w:r>
              <w:rPr>
                <w:rFonts w:ascii="Arial" w:hAnsi="Arial" w:cs="Arial"/>
                <w:b/>
                <w:bCs/>
                <w:sz w:val="28"/>
                <w:szCs w:val="28"/>
                <w:lang w:val="en-GB"/>
              </w:rPr>
              <w:lastRenderedPageBreak/>
              <w:t>Audited Accounts</w:t>
            </w:r>
          </w:p>
          <w:p w14:paraId="525A51C3" w14:textId="3BFC77C1" w:rsidR="003D3EEE" w:rsidRPr="003D3EEE" w:rsidRDefault="003D3EEE" w:rsidP="003D3EEE">
            <w:pPr>
              <w:spacing w:before="120"/>
              <w:ind w:right="403"/>
              <w:rPr>
                <w:rFonts w:ascii="Arial" w:hAnsi="Arial" w:cs="Arial"/>
                <w:sz w:val="28"/>
                <w:szCs w:val="28"/>
              </w:rPr>
            </w:pPr>
            <w:r w:rsidRPr="003D3EEE">
              <w:rPr>
                <w:rFonts w:ascii="Arial" w:hAnsi="Arial" w:cs="Arial"/>
                <w:sz w:val="28"/>
                <w:szCs w:val="28"/>
              </w:rPr>
              <w:t xml:space="preserve">Whilst an operational loss of £2,907 has been reported members </w:t>
            </w:r>
            <w:r>
              <w:rPr>
                <w:rFonts w:ascii="Arial" w:hAnsi="Arial" w:cs="Arial"/>
                <w:sz w:val="28"/>
                <w:szCs w:val="28"/>
              </w:rPr>
              <w:t>noted</w:t>
            </w:r>
            <w:r w:rsidRPr="003D3EEE">
              <w:rPr>
                <w:rFonts w:ascii="Arial" w:hAnsi="Arial" w:cs="Arial"/>
                <w:sz w:val="28"/>
                <w:szCs w:val="28"/>
              </w:rPr>
              <w:t xml:space="preserve"> that £33,661 was transferred from surplus to fund planned expenditure on the MUGA and the renewal of bin store doors. Without the major works expenditure being met from reserves, there was an underlying surplus made of £30,754.</w:t>
            </w:r>
          </w:p>
          <w:p w14:paraId="20E6AADE" w14:textId="77777777" w:rsidR="003D3EEE" w:rsidRDefault="003D3EEE" w:rsidP="003D3EEE">
            <w:pPr>
              <w:spacing w:before="120"/>
              <w:ind w:right="403"/>
              <w:rPr>
                <w:rFonts w:ascii="Arial" w:hAnsi="Arial" w:cs="Arial"/>
                <w:sz w:val="28"/>
                <w:szCs w:val="28"/>
              </w:rPr>
            </w:pPr>
            <w:r w:rsidRPr="003D3EEE">
              <w:rPr>
                <w:rFonts w:ascii="Arial" w:hAnsi="Arial" w:cs="Arial"/>
                <w:sz w:val="28"/>
                <w:szCs w:val="28"/>
              </w:rPr>
              <w:t xml:space="preserve">The budget approved by the Board for 2021/22 forecasted a surplus of £17,422. </w:t>
            </w:r>
            <w:r>
              <w:rPr>
                <w:rFonts w:ascii="Arial" w:hAnsi="Arial" w:cs="Arial"/>
                <w:sz w:val="28"/>
                <w:szCs w:val="28"/>
              </w:rPr>
              <w:t>The</w:t>
            </w:r>
            <w:r w:rsidRPr="003D3EEE">
              <w:rPr>
                <w:rFonts w:ascii="Arial" w:hAnsi="Arial" w:cs="Arial"/>
                <w:sz w:val="28"/>
                <w:szCs w:val="28"/>
              </w:rPr>
              <w:t xml:space="preserve"> underlying surplus is therefore slightly ahead of that expectation.</w:t>
            </w:r>
            <w:r>
              <w:rPr>
                <w:rFonts w:ascii="Arial" w:hAnsi="Arial" w:cs="Arial"/>
                <w:sz w:val="28"/>
                <w:szCs w:val="28"/>
              </w:rPr>
              <w:t xml:space="preserve"> </w:t>
            </w:r>
          </w:p>
          <w:p w14:paraId="635B52D7" w14:textId="683052D5" w:rsidR="003D3EEE" w:rsidRDefault="003D3EEE" w:rsidP="003D3EEE">
            <w:pPr>
              <w:spacing w:before="120"/>
              <w:ind w:right="403"/>
              <w:rPr>
                <w:rFonts w:ascii="Arial" w:hAnsi="Arial" w:cs="Arial"/>
                <w:sz w:val="28"/>
                <w:szCs w:val="28"/>
              </w:rPr>
            </w:pPr>
            <w:r>
              <w:rPr>
                <w:rFonts w:ascii="Arial" w:hAnsi="Arial" w:cs="Arial"/>
                <w:sz w:val="28"/>
                <w:szCs w:val="28"/>
              </w:rPr>
              <w:t>The chair explained that the draft accounts had been considered in a meeting of the Finance and Audit Committee. This had commenced with a meeting with the Auditors without officers present so that any issues highlighted could be freely discussed.</w:t>
            </w:r>
          </w:p>
          <w:p w14:paraId="094B1207" w14:textId="0FFF7840" w:rsidR="003D3EEE" w:rsidRDefault="003D3EEE" w:rsidP="003D3EEE">
            <w:pPr>
              <w:spacing w:before="120"/>
              <w:ind w:right="403"/>
              <w:rPr>
                <w:rFonts w:ascii="Arial" w:hAnsi="Arial" w:cs="Arial"/>
                <w:sz w:val="28"/>
                <w:szCs w:val="28"/>
              </w:rPr>
            </w:pPr>
            <w:r>
              <w:rPr>
                <w:rFonts w:ascii="Arial" w:hAnsi="Arial" w:cs="Arial"/>
                <w:sz w:val="28"/>
                <w:szCs w:val="28"/>
              </w:rPr>
              <w:t xml:space="preserve">The audit had showed no issues with the Accounts or with the wider operation of the RPRMO. </w:t>
            </w:r>
          </w:p>
          <w:p w14:paraId="4360A5CA" w14:textId="77777777" w:rsidR="007D1C02" w:rsidRDefault="007D1C02" w:rsidP="003D3EEE">
            <w:pPr>
              <w:spacing w:before="120"/>
              <w:ind w:right="403"/>
              <w:rPr>
                <w:rFonts w:ascii="Arial" w:hAnsi="Arial" w:cs="Arial"/>
                <w:sz w:val="28"/>
                <w:szCs w:val="28"/>
              </w:rPr>
            </w:pPr>
            <w:r>
              <w:rPr>
                <w:rFonts w:ascii="Arial" w:hAnsi="Arial" w:cs="Arial"/>
                <w:sz w:val="28"/>
                <w:szCs w:val="28"/>
              </w:rPr>
              <w:t>The two issues raised in the previous audit had been resolved.</w:t>
            </w:r>
          </w:p>
          <w:p w14:paraId="02C0D4B9" w14:textId="605C59F4" w:rsidR="007D1C02" w:rsidRDefault="00962E38" w:rsidP="003D3EEE">
            <w:pPr>
              <w:spacing w:before="120"/>
              <w:ind w:right="403"/>
              <w:rPr>
                <w:rFonts w:ascii="Arial" w:hAnsi="Arial" w:cs="Arial"/>
                <w:sz w:val="28"/>
                <w:szCs w:val="28"/>
              </w:rPr>
            </w:pPr>
            <w:r>
              <w:rPr>
                <w:rFonts w:ascii="Arial" w:hAnsi="Arial" w:cs="Arial"/>
                <w:sz w:val="28"/>
                <w:szCs w:val="28"/>
              </w:rPr>
              <w:t>The Chair and OI agreed that we should seek to rerun our workshop on finance at the next NFTMO conference and that we should include a statement from our auditors.</w:t>
            </w:r>
          </w:p>
          <w:p w14:paraId="51F3CDA4" w14:textId="77777777" w:rsidR="00962E38" w:rsidRDefault="00962E38" w:rsidP="003D3EEE">
            <w:pPr>
              <w:spacing w:before="120"/>
              <w:ind w:right="403"/>
              <w:rPr>
                <w:rFonts w:ascii="Arial" w:hAnsi="Arial" w:cs="Arial"/>
                <w:sz w:val="28"/>
                <w:szCs w:val="28"/>
              </w:rPr>
            </w:pPr>
          </w:p>
          <w:p w14:paraId="2D6D2E6B" w14:textId="7E05F2CB" w:rsidR="00962E38" w:rsidRDefault="00962E38" w:rsidP="003D3EEE">
            <w:pPr>
              <w:spacing w:before="120"/>
              <w:ind w:right="403"/>
              <w:rPr>
                <w:rFonts w:ascii="Arial" w:hAnsi="Arial" w:cs="Arial"/>
                <w:b/>
                <w:bCs/>
                <w:sz w:val="28"/>
                <w:szCs w:val="28"/>
              </w:rPr>
            </w:pPr>
            <w:r>
              <w:rPr>
                <w:rFonts w:ascii="Arial" w:hAnsi="Arial" w:cs="Arial"/>
                <w:b/>
                <w:bCs/>
                <w:sz w:val="28"/>
                <w:szCs w:val="28"/>
              </w:rPr>
              <w:lastRenderedPageBreak/>
              <w:t>The Board Agreed to:</w:t>
            </w:r>
          </w:p>
          <w:p w14:paraId="4F212F5B" w14:textId="52374D04" w:rsidR="00962E38" w:rsidRPr="00962E38" w:rsidRDefault="00962E38" w:rsidP="00962E38">
            <w:pPr>
              <w:pStyle w:val="ListParagraph"/>
              <w:numPr>
                <w:ilvl w:val="0"/>
                <w:numId w:val="33"/>
              </w:numPr>
              <w:spacing w:before="120"/>
              <w:ind w:right="403"/>
              <w:rPr>
                <w:rFonts w:ascii="Arial" w:hAnsi="Arial" w:cs="Arial"/>
                <w:b/>
                <w:bCs/>
                <w:sz w:val="28"/>
                <w:szCs w:val="28"/>
              </w:rPr>
            </w:pPr>
            <w:r w:rsidRPr="00962E38">
              <w:rPr>
                <w:rFonts w:ascii="Arial" w:hAnsi="Arial" w:cs="Arial"/>
                <w:b/>
                <w:bCs/>
                <w:sz w:val="28"/>
                <w:szCs w:val="28"/>
              </w:rPr>
              <w:t xml:space="preserve">Pass the audited accounts to the </w:t>
            </w:r>
            <w:r w:rsidRPr="00962E38">
              <w:rPr>
                <w:rFonts w:ascii="Arial" w:hAnsi="Arial" w:cs="Arial"/>
                <w:b/>
                <w:bCs/>
                <w:sz w:val="28"/>
                <w:szCs w:val="28"/>
              </w:rPr>
              <w:t>Annual General Meeting for approval</w:t>
            </w:r>
          </w:p>
          <w:p w14:paraId="40758BFA" w14:textId="6E8EF97C" w:rsidR="00962E38" w:rsidRPr="00962E38" w:rsidRDefault="00962E38" w:rsidP="00962E38">
            <w:pPr>
              <w:pStyle w:val="ListParagraph"/>
              <w:numPr>
                <w:ilvl w:val="0"/>
                <w:numId w:val="33"/>
              </w:numPr>
              <w:spacing w:before="120"/>
              <w:ind w:right="403"/>
              <w:rPr>
                <w:rFonts w:ascii="Arial" w:hAnsi="Arial" w:cs="Arial"/>
                <w:b/>
                <w:bCs/>
                <w:sz w:val="28"/>
                <w:szCs w:val="28"/>
              </w:rPr>
            </w:pPr>
            <w:r w:rsidRPr="00962E38">
              <w:rPr>
                <w:rFonts w:ascii="Arial" w:hAnsi="Arial" w:cs="Arial"/>
                <w:b/>
                <w:bCs/>
                <w:sz w:val="28"/>
                <w:szCs w:val="28"/>
              </w:rPr>
              <w:t xml:space="preserve">To note the Key Audit Findings </w:t>
            </w:r>
          </w:p>
        </w:tc>
        <w:tc>
          <w:tcPr>
            <w:tcW w:w="1417" w:type="dxa"/>
          </w:tcPr>
          <w:p w14:paraId="262D69B5" w14:textId="77777777" w:rsidR="00BD7121" w:rsidRPr="00403646" w:rsidRDefault="00BD7121" w:rsidP="00231190">
            <w:pPr>
              <w:spacing w:before="120" w:line="276" w:lineRule="auto"/>
              <w:ind w:right="403"/>
              <w:jc w:val="center"/>
              <w:rPr>
                <w:rFonts w:ascii="Arial" w:hAnsi="Arial" w:cs="Arial"/>
                <w:sz w:val="28"/>
                <w:szCs w:val="28"/>
              </w:rPr>
            </w:pPr>
          </w:p>
          <w:p w14:paraId="3C8F78A1" w14:textId="6DCA829A" w:rsidR="00916228" w:rsidRDefault="00916228" w:rsidP="00231190">
            <w:pPr>
              <w:spacing w:before="120" w:line="276" w:lineRule="auto"/>
              <w:ind w:right="403"/>
              <w:jc w:val="center"/>
              <w:rPr>
                <w:rFonts w:ascii="Arial" w:hAnsi="Arial" w:cs="Arial"/>
                <w:sz w:val="28"/>
                <w:szCs w:val="28"/>
              </w:rPr>
            </w:pPr>
          </w:p>
          <w:p w14:paraId="0D014D7A" w14:textId="0605FACB" w:rsidR="002029D3" w:rsidRDefault="002029D3" w:rsidP="00231190">
            <w:pPr>
              <w:spacing w:before="120" w:line="276" w:lineRule="auto"/>
              <w:ind w:right="403"/>
              <w:jc w:val="center"/>
              <w:rPr>
                <w:rFonts w:ascii="Arial" w:hAnsi="Arial" w:cs="Arial"/>
                <w:sz w:val="28"/>
                <w:szCs w:val="28"/>
              </w:rPr>
            </w:pPr>
          </w:p>
          <w:p w14:paraId="2E72FD70" w14:textId="0C71744D" w:rsidR="002029D3" w:rsidRDefault="002029D3" w:rsidP="00231190">
            <w:pPr>
              <w:spacing w:before="120" w:line="276" w:lineRule="auto"/>
              <w:ind w:right="403"/>
              <w:jc w:val="center"/>
              <w:rPr>
                <w:rFonts w:ascii="Arial" w:hAnsi="Arial" w:cs="Arial"/>
                <w:sz w:val="28"/>
                <w:szCs w:val="28"/>
              </w:rPr>
            </w:pPr>
          </w:p>
          <w:p w14:paraId="778773CE" w14:textId="22728AC4" w:rsidR="002029D3" w:rsidRDefault="002029D3" w:rsidP="00231190">
            <w:pPr>
              <w:spacing w:before="120" w:line="276" w:lineRule="auto"/>
              <w:ind w:right="403"/>
              <w:jc w:val="center"/>
              <w:rPr>
                <w:rFonts w:ascii="Arial" w:hAnsi="Arial" w:cs="Arial"/>
                <w:sz w:val="28"/>
                <w:szCs w:val="28"/>
              </w:rPr>
            </w:pPr>
          </w:p>
          <w:p w14:paraId="1F424E75" w14:textId="4DC89C65" w:rsidR="002029D3" w:rsidRDefault="002029D3" w:rsidP="00231190">
            <w:pPr>
              <w:spacing w:before="120" w:line="276" w:lineRule="auto"/>
              <w:ind w:right="403"/>
              <w:jc w:val="center"/>
              <w:rPr>
                <w:rFonts w:ascii="Arial" w:hAnsi="Arial" w:cs="Arial"/>
                <w:sz w:val="28"/>
                <w:szCs w:val="28"/>
              </w:rPr>
            </w:pPr>
          </w:p>
          <w:p w14:paraId="2424A9E2" w14:textId="2D95F8C0" w:rsidR="002029D3" w:rsidRDefault="002029D3" w:rsidP="00231190">
            <w:pPr>
              <w:spacing w:before="120" w:line="276" w:lineRule="auto"/>
              <w:ind w:right="403"/>
              <w:jc w:val="center"/>
              <w:rPr>
                <w:rFonts w:ascii="Arial" w:hAnsi="Arial" w:cs="Arial"/>
                <w:sz w:val="28"/>
                <w:szCs w:val="28"/>
              </w:rPr>
            </w:pPr>
          </w:p>
          <w:p w14:paraId="6D74B9AF" w14:textId="320469E8" w:rsidR="002029D3" w:rsidRDefault="002029D3" w:rsidP="00231190">
            <w:pPr>
              <w:spacing w:before="120" w:line="276" w:lineRule="auto"/>
              <w:ind w:right="403"/>
              <w:jc w:val="center"/>
              <w:rPr>
                <w:rFonts w:ascii="Arial" w:hAnsi="Arial" w:cs="Arial"/>
                <w:sz w:val="28"/>
                <w:szCs w:val="28"/>
              </w:rPr>
            </w:pPr>
          </w:p>
          <w:p w14:paraId="6E5FC285" w14:textId="6AB64EF7" w:rsidR="002029D3" w:rsidRDefault="002029D3" w:rsidP="00231190">
            <w:pPr>
              <w:spacing w:before="120" w:line="276" w:lineRule="auto"/>
              <w:ind w:right="403"/>
              <w:jc w:val="center"/>
              <w:rPr>
                <w:rFonts w:ascii="Arial" w:hAnsi="Arial" w:cs="Arial"/>
                <w:sz w:val="28"/>
                <w:szCs w:val="28"/>
              </w:rPr>
            </w:pPr>
          </w:p>
          <w:p w14:paraId="6F00543C" w14:textId="7AAC8152" w:rsidR="002029D3" w:rsidRDefault="002029D3" w:rsidP="00231190">
            <w:pPr>
              <w:spacing w:before="120" w:line="276" w:lineRule="auto"/>
              <w:ind w:right="403"/>
              <w:jc w:val="center"/>
              <w:rPr>
                <w:rFonts w:ascii="Arial" w:hAnsi="Arial" w:cs="Arial"/>
                <w:sz w:val="28"/>
                <w:szCs w:val="28"/>
              </w:rPr>
            </w:pPr>
          </w:p>
          <w:p w14:paraId="46EA2CFC" w14:textId="20CCA5AD" w:rsidR="002029D3" w:rsidRDefault="002029D3" w:rsidP="00231190">
            <w:pPr>
              <w:spacing w:before="120" w:line="276" w:lineRule="auto"/>
              <w:ind w:right="403"/>
              <w:jc w:val="center"/>
              <w:rPr>
                <w:rFonts w:ascii="Arial" w:hAnsi="Arial" w:cs="Arial"/>
                <w:sz w:val="28"/>
                <w:szCs w:val="28"/>
              </w:rPr>
            </w:pPr>
          </w:p>
          <w:p w14:paraId="65FCA76D" w14:textId="28AFE8AD" w:rsidR="002029D3" w:rsidRDefault="002029D3" w:rsidP="00231190">
            <w:pPr>
              <w:spacing w:before="120" w:line="276" w:lineRule="auto"/>
              <w:ind w:right="403"/>
              <w:jc w:val="center"/>
              <w:rPr>
                <w:rFonts w:ascii="Arial" w:hAnsi="Arial" w:cs="Arial"/>
                <w:sz w:val="28"/>
                <w:szCs w:val="28"/>
              </w:rPr>
            </w:pPr>
          </w:p>
          <w:p w14:paraId="7F7DF3C9" w14:textId="1DFE560A" w:rsidR="002029D3" w:rsidRDefault="002029D3" w:rsidP="00231190">
            <w:pPr>
              <w:spacing w:before="120" w:line="276" w:lineRule="auto"/>
              <w:ind w:right="403"/>
              <w:jc w:val="center"/>
              <w:rPr>
                <w:rFonts w:ascii="Arial" w:hAnsi="Arial" w:cs="Arial"/>
                <w:sz w:val="28"/>
                <w:szCs w:val="28"/>
              </w:rPr>
            </w:pPr>
          </w:p>
          <w:p w14:paraId="41378663" w14:textId="0A2B6C1E" w:rsidR="002029D3" w:rsidRDefault="002029D3" w:rsidP="00231190">
            <w:pPr>
              <w:spacing w:before="120" w:line="276" w:lineRule="auto"/>
              <w:ind w:right="403"/>
              <w:jc w:val="center"/>
              <w:rPr>
                <w:rFonts w:ascii="Arial" w:hAnsi="Arial" w:cs="Arial"/>
                <w:sz w:val="28"/>
                <w:szCs w:val="28"/>
              </w:rPr>
            </w:pPr>
          </w:p>
          <w:p w14:paraId="3EDF80CF" w14:textId="1F5D4ABC" w:rsidR="002029D3" w:rsidRDefault="002029D3" w:rsidP="00231190">
            <w:pPr>
              <w:spacing w:before="120" w:line="276" w:lineRule="auto"/>
              <w:ind w:right="403"/>
              <w:jc w:val="center"/>
              <w:rPr>
                <w:rFonts w:ascii="Arial" w:hAnsi="Arial" w:cs="Arial"/>
                <w:sz w:val="28"/>
                <w:szCs w:val="28"/>
              </w:rPr>
            </w:pPr>
          </w:p>
          <w:p w14:paraId="5908D75A" w14:textId="433A755B" w:rsidR="002029D3" w:rsidRDefault="002029D3" w:rsidP="00231190">
            <w:pPr>
              <w:spacing w:before="120" w:line="276" w:lineRule="auto"/>
              <w:ind w:right="403"/>
              <w:jc w:val="center"/>
              <w:rPr>
                <w:rFonts w:ascii="Arial" w:hAnsi="Arial" w:cs="Arial"/>
                <w:sz w:val="28"/>
                <w:szCs w:val="28"/>
              </w:rPr>
            </w:pPr>
          </w:p>
          <w:p w14:paraId="34B4FFD9" w14:textId="1EC7EEDE" w:rsidR="002029D3" w:rsidRDefault="002029D3" w:rsidP="00231190">
            <w:pPr>
              <w:spacing w:before="120" w:line="276" w:lineRule="auto"/>
              <w:ind w:right="403"/>
              <w:jc w:val="center"/>
              <w:rPr>
                <w:rFonts w:ascii="Arial" w:hAnsi="Arial" w:cs="Arial"/>
                <w:sz w:val="28"/>
                <w:szCs w:val="28"/>
              </w:rPr>
            </w:pPr>
          </w:p>
          <w:p w14:paraId="7723759D" w14:textId="2664065E" w:rsidR="002029D3" w:rsidRDefault="002029D3" w:rsidP="00231190">
            <w:pPr>
              <w:spacing w:before="120" w:line="276" w:lineRule="auto"/>
              <w:ind w:right="403"/>
              <w:jc w:val="center"/>
              <w:rPr>
                <w:rFonts w:ascii="Arial" w:hAnsi="Arial" w:cs="Arial"/>
                <w:sz w:val="28"/>
                <w:szCs w:val="28"/>
              </w:rPr>
            </w:pPr>
          </w:p>
          <w:p w14:paraId="66550137" w14:textId="661C763E" w:rsidR="002029D3" w:rsidRDefault="002029D3" w:rsidP="00231190">
            <w:pPr>
              <w:spacing w:before="120" w:line="276" w:lineRule="auto"/>
              <w:ind w:right="403"/>
              <w:jc w:val="center"/>
              <w:rPr>
                <w:rFonts w:ascii="Arial" w:hAnsi="Arial" w:cs="Arial"/>
                <w:sz w:val="28"/>
                <w:szCs w:val="28"/>
              </w:rPr>
            </w:pPr>
          </w:p>
          <w:p w14:paraId="08596613" w14:textId="77777777" w:rsidR="00916228" w:rsidRPr="00403646" w:rsidRDefault="00916228" w:rsidP="00231190">
            <w:pPr>
              <w:spacing w:before="120" w:line="276" w:lineRule="auto"/>
              <w:ind w:right="403"/>
              <w:jc w:val="center"/>
              <w:rPr>
                <w:rFonts w:ascii="Arial" w:hAnsi="Arial" w:cs="Arial"/>
                <w:sz w:val="28"/>
                <w:szCs w:val="28"/>
              </w:rPr>
            </w:pPr>
          </w:p>
          <w:p w14:paraId="7887BD4C" w14:textId="09E4CE20" w:rsidR="00423C21" w:rsidRPr="00403646" w:rsidRDefault="00423C21" w:rsidP="00231190">
            <w:pPr>
              <w:spacing w:before="120" w:line="276" w:lineRule="auto"/>
              <w:ind w:right="403"/>
              <w:jc w:val="center"/>
              <w:rPr>
                <w:rFonts w:ascii="Arial" w:hAnsi="Arial" w:cs="Arial"/>
                <w:b/>
                <w:bCs/>
                <w:sz w:val="28"/>
                <w:szCs w:val="28"/>
              </w:rPr>
            </w:pPr>
          </w:p>
        </w:tc>
      </w:tr>
      <w:tr w:rsidR="002029D3" w:rsidRPr="00403646" w14:paraId="73ECED78" w14:textId="77777777" w:rsidTr="009775DD">
        <w:tc>
          <w:tcPr>
            <w:tcW w:w="1276" w:type="dxa"/>
          </w:tcPr>
          <w:p w14:paraId="7D268955" w14:textId="0E90F38E" w:rsidR="002029D3" w:rsidRDefault="002029D3" w:rsidP="00231190">
            <w:pPr>
              <w:spacing w:before="120" w:line="276" w:lineRule="auto"/>
              <w:ind w:right="403"/>
              <w:jc w:val="center"/>
              <w:rPr>
                <w:rFonts w:ascii="Arial" w:hAnsi="Arial" w:cs="Arial"/>
                <w:b/>
                <w:bCs/>
                <w:sz w:val="28"/>
                <w:szCs w:val="28"/>
              </w:rPr>
            </w:pPr>
            <w:r>
              <w:rPr>
                <w:rFonts w:ascii="Arial" w:hAnsi="Arial" w:cs="Arial"/>
                <w:b/>
                <w:bCs/>
                <w:sz w:val="28"/>
                <w:szCs w:val="28"/>
              </w:rPr>
              <w:lastRenderedPageBreak/>
              <w:t>6</w:t>
            </w:r>
          </w:p>
          <w:p w14:paraId="69DC5158" w14:textId="3DE64D09" w:rsidR="00CB7C2E" w:rsidRDefault="00CB7C2E" w:rsidP="00231190">
            <w:pPr>
              <w:spacing w:before="120" w:line="276" w:lineRule="auto"/>
              <w:ind w:right="403"/>
              <w:jc w:val="center"/>
              <w:rPr>
                <w:rFonts w:ascii="Arial" w:hAnsi="Arial" w:cs="Arial"/>
                <w:b/>
                <w:bCs/>
                <w:sz w:val="28"/>
                <w:szCs w:val="28"/>
              </w:rPr>
            </w:pPr>
            <w:r>
              <w:rPr>
                <w:rFonts w:ascii="Arial" w:hAnsi="Arial" w:cs="Arial"/>
                <w:b/>
                <w:bCs/>
                <w:sz w:val="28"/>
                <w:szCs w:val="28"/>
              </w:rPr>
              <w:t>6.1</w:t>
            </w:r>
          </w:p>
          <w:p w14:paraId="47262EBB" w14:textId="2BBB0779" w:rsidR="00CB7C2E" w:rsidRDefault="00CB7C2E" w:rsidP="00231190">
            <w:pPr>
              <w:spacing w:before="120" w:line="276" w:lineRule="auto"/>
              <w:ind w:right="403"/>
              <w:jc w:val="center"/>
              <w:rPr>
                <w:rFonts w:ascii="Arial" w:hAnsi="Arial" w:cs="Arial"/>
                <w:b/>
                <w:bCs/>
                <w:sz w:val="28"/>
                <w:szCs w:val="28"/>
              </w:rPr>
            </w:pPr>
            <w:r>
              <w:rPr>
                <w:rFonts w:ascii="Arial" w:hAnsi="Arial" w:cs="Arial"/>
                <w:b/>
                <w:bCs/>
                <w:sz w:val="28"/>
                <w:szCs w:val="28"/>
              </w:rPr>
              <w:t>6.2</w:t>
            </w:r>
          </w:p>
          <w:p w14:paraId="411A80A7" w14:textId="30C65C63" w:rsidR="00CB7C2E" w:rsidRDefault="00CB7C2E" w:rsidP="00231190">
            <w:pPr>
              <w:spacing w:before="120" w:line="276" w:lineRule="auto"/>
              <w:ind w:right="403"/>
              <w:jc w:val="center"/>
              <w:rPr>
                <w:rFonts w:ascii="Arial" w:hAnsi="Arial" w:cs="Arial"/>
                <w:b/>
                <w:bCs/>
                <w:sz w:val="28"/>
                <w:szCs w:val="28"/>
              </w:rPr>
            </w:pPr>
          </w:p>
          <w:p w14:paraId="44D31403" w14:textId="4049455F" w:rsidR="00CB7C2E" w:rsidRDefault="00CB7C2E" w:rsidP="00231190">
            <w:pPr>
              <w:spacing w:before="120" w:line="276" w:lineRule="auto"/>
              <w:ind w:right="403"/>
              <w:jc w:val="center"/>
              <w:rPr>
                <w:rFonts w:ascii="Arial" w:hAnsi="Arial" w:cs="Arial"/>
                <w:b/>
                <w:bCs/>
                <w:sz w:val="28"/>
                <w:szCs w:val="28"/>
              </w:rPr>
            </w:pPr>
            <w:r>
              <w:rPr>
                <w:rFonts w:ascii="Arial" w:hAnsi="Arial" w:cs="Arial"/>
                <w:b/>
                <w:bCs/>
                <w:sz w:val="28"/>
                <w:szCs w:val="28"/>
              </w:rPr>
              <w:t>6.3</w:t>
            </w:r>
          </w:p>
          <w:p w14:paraId="55F73656" w14:textId="07EC5F81" w:rsidR="00CB7C2E" w:rsidRDefault="00CB7C2E" w:rsidP="00231190">
            <w:pPr>
              <w:spacing w:before="120" w:line="276" w:lineRule="auto"/>
              <w:ind w:right="403"/>
              <w:jc w:val="center"/>
              <w:rPr>
                <w:rFonts w:ascii="Arial" w:hAnsi="Arial" w:cs="Arial"/>
                <w:b/>
                <w:bCs/>
                <w:sz w:val="28"/>
                <w:szCs w:val="28"/>
              </w:rPr>
            </w:pPr>
          </w:p>
          <w:p w14:paraId="12189EAC" w14:textId="32E71F14" w:rsidR="00CB7C2E" w:rsidRDefault="00CB7C2E" w:rsidP="00231190">
            <w:pPr>
              <w:spacing w:before="120" w:line="276" w:lineRule="auto"/>
              <w:ind w:right="403"/>
              <w:jc w:val="center"/>
              <w:rPr>
                <w:rFonts w:ascii="Arial" w:hAnsi="Arial" w:cs="Arial"/>
                <w:b/>
                <w:bCs/>
                <w:sz w:val="28"/>
                <w:szCs w:val="28"/>
              </w:rPr>
            </w:pPr>
            <w:r>
              <w:rPr>
                <w:rFonts w:ascii="Arial" w:hAnsi="Arial" w:cs="Arial"/>
                <w:b/>
                <w:bCs/>
                <w:sz w:val="28"/>
                <w:szCs w:val="28"/>
              </w:rPr>
              <w:t>6.4</w:t>
            </w:r>
          </w:p>
          <w:p w14:paraId="67A00626" w14:textId="0118CF61" w:rsidR="00CB7C2E" w:rsidRDefault="00CB7C2E" w:rsidP="00231190">
            <w:pPr>
              <w:spacing w:before="120" w:line="276" w:lineRule="auto"/>
              <w:ind w:right="403"/>
              <w:jc w:val="center"/>
              <w:rPr>
                <w:rFonts w:ascii="Arial" w:hAnsi="Arial" w:cs="Arial"/>
                <w:b/>
                <w:bCs/>
                <w:sz w:val="28"/>
                <w:szCs w:val="28"/>
              </w:rPr>
            </w:pPr>
          </w:p>
          <w:p w14:paraId="2FD85B1C" w14:textId="1A2C14B9" w:rsidR="00CB7C2E" w:rsidRDefault="00CB7C2E" w:rsidP="00231190">
            <w:pPr>
              <w:spacing w:before="120" w:line="276" w:lineRule="auto"/>
              <w:ind w:right="403"/>
              <w:jc w:val="center"/>
              <w:rPr>
                <w:rFonts w:ascii="Arial" w:hAnsi="Arial" w:cs="Arial"/>
                <w:b/>
                <w:bCs/>
                <w:sz w:val="28"/>
                <w:szCs w:val="28"/>
              </w:rPr>
            </w:pPr>
          </w:p>
          <w:p w14:paraId="2823AA21" w14:textId="748FFD50" w:rsidR="00CB7C2E" w:rsidRDefault="00CB7C2E" w:rsidP="00231190">
            <w:pPr>
              <w:spacing w:before="120" w:line="276" w:lineRule="auto"/>
              <w:ind w:right="403"/>
              <w:jc w:val="center"/>
              <w:rPr>
                <w:rFonts w:ascii="Arial" w:hAnsi="Arial" w:cs="Arial"/>
                <w:b/>
                <w:bCs/>
                <w:sz w:val="28"/>
                <w:szCs w:val="28"/>
              </w:rPr>
            </w:pPr>
            <w:r>
              <w:rPr>
                <w:rFonts w:ascii="Arial" w:hAnsi="Arial" w:cs="Arial"/>
                <w:b/>
                <w:bCs/>
                <w:sz w:val="28"/>
                <w:szCs w:val="28"/>
              </w:rPr>
              <w:t>6.5</w:t>
            </w:r>
          </w:p>
          <w:p w14:paraId="2AAECD82" w14:textId="221E3D68" w:rsidR="00CB7C2E" w:rsidRPr="00403646" w:rsidRDefault="00CB7C2E" w:rsidP="00231190">
            <w:pPr>
              <w:spacing w:before="120" w:line="276" w:lineRule="auto"/>
              <w:ind w:right="403"/>
              <w:jc w:val="center"/>
              <w:rPr>
                <w:rFonts w:ascii="Arial" w:hAnsi="Arial" w:cs="Arial"/>
                <w:b/>
                <w:bCs/>
                <w:sz w:val="28"/>
                <w:szCs w:val="28"/>
              </w:rPr>
            </w:pPr>
          </w:p>
        </w:tc>
        <w:tc>
          <w:tcPr>
            <w:tcW w:w="7655" w:type="dxa"/>
          </w:tcPr>
          <w:p w14:paraId="643F8F26" w14:textId="523D97E8" w:rsidR="002029D3" w:rsidRDefault="00A2674E" w:rsidP="00A41149">
            <w:pPr>
              <w:spacing w:before="120"/>
              <w:ind w:right="403"/>
              <w:rPr>
                <w:rFonts w:ascii="Arial" w:hAnsi="Arial" w:cs="Arial"/>
                <w:b/>
                <w:bCs/>
                <w:sz w:val="28"/>
                <w:szCs w:val="28"/>
                <w:lang w:val="en-GB"/>
              </w:rPr>
            </w:pPr>
            <w:r>
              <w:rPr>
                <w:rFonts w:ascii="Arial" w:hAnsi="Arial" w:cs="Arial"/>
                <w:b/>
                <w:bCs/>
                <w:sz w:val="28"/>
                <w:szCs w:val="28"/>
                <w:lang w:val="en-GB"/>
              </w:rPr>
              <w:t>Outcome of Continuation Ballot</w:t>
            </w:r>
          </w:p>
          <w:p w14:paraId="04F7F1A7" w14:textId="77777777" w:rsidR="00D46B04" w:rsidRDefault="00A2674E" w:rsidP="00A41149">
            <w:pPr>
              <w:spacing w:before="120"/>
              <w:ind w:right="403"/>
              <w:rPr>
                <w:rFonts w:ascii="Arial" w:hAnsi="Arial" w:cs="Arial"/>
                <w:sz w:val="28"/>
                <w:szCs w:val="28"/>
                <w:lang w:val="en-GB"/>
              </w:rPr>
            </w:pPr>
            <w:r>
              <w:rPr>
                <w:rFonts w:ascii="Arial" w:hAnsi="Arial" w:cs="Arial"/>
                <w:sz w:val="28"/>
                <w:szCs w:val="28"/>
                <w:lang w:val="en-GB"/>
              </w:rPr>
              <w:t>SO introduced the report.</w:t>
            </w:r>
          </w:p>
          <w:p w14:paraId="78A0D8AA" w14:textId="77777777" w:rsidR="00A2674E" w:rsidRDefault="00A2674E" w:rsidP="00A41149">
            <w:pPr>
              <w:spacing w:before="120"/>
              <w:ind w:right="403"/>
              <w:rPr>
                <w:rFonts w:ascii="Arial" w:hAnsi="Arial" w:cs="Arial"/>
                <w:sz w:val="28"/>
                <w:szCs w:val="28"/>
                <w:lang w:val="en-GB"/>
              </w:rPr>
            </w:pPr>
            <w:r>
              <w:rPr>
                <w:rFonts w:ascii="Arial" w:hAnsi="Arial" w:cs="Arial"/>
                <w:sz w:val="28"/>
                <w:szCs w:val="28"/>
                <w:lang w:val="en-GB"/>
              </w:rPr>
              <w:t>96% of those voting had voted that RPRMO should continue to manage the estate with similar proportions amongst tenants and leaseholders.</w:t>
            </w:r>
          </w:p>
          <w:p w14:paraId="2997CF38" w14:textId="77777777" w:rsidR="00A2674E" w:rsidRDefault="00A2674E" w:rsidP="00A41149">
            <w:pPr>
              <w:spacing w:before="120"/>
              <w:ind w:right="403"/>
              <w:rPr>
                <w:rFonts w:ascii="Arial" w:hAnsi="Arial" w:cs="Arial"/>
                <w:sz w:val="28"/>
                <w:szCs w:val="28"/>
                <w:lang w:val="en-GB"/>
              </w:rPr>
            </w:pPr>
            <w:r>
              <w:rPr>
                <w:rFonts w:ascii="Arial" w:hAnsi="Arial" w:cs="Arial"/>
                <w:sz w:val="28"/>
                <w:szCs w:val="28"/>
                <w:lang w:val="en-GB"/>
              </w:rPr>
              <w:t xml:space="preserve">In addition </w:t>
            </w:r>
            <w:r w:rsidR="00CB7C2E" w:rsidRPr="00CB7C2E">
              <w:rPr>
                <w:rFonts w:ascii="Arial" w:hAnsi="Arial" w:cs="Arial"/>
                <w:sz w:val="28"/>
                <w:szCs w:val="28"/>
                <w:lang w:val="en-GB"/>
              </w:rPr>
              <w:t>86% of residents considering our service to be good or excellent. This compares with 74% at the time of our last survey in 2018</w:t>
            </w:r>
            <w:r w:rsidR="00CB7C2E">
              <w:rPr>
                <w:rFonts w:ascii="Arial" w:hAnsi="Arial" w:cs="Arial"/>
                <w:sz w:val="28"/>
                <w:szCs w:val="28"/>
                <w:lang w:val="en-GB"/>
              </w:rPr>
              <w:t>.</w:t>
            </w:r>
          </w:p>
          <w:p w14:paraId="3154632B" w14:textId="77777777" w:rsidR="00CB7C2E" w:rsidRDefault="00CB7C2E" w:rsidP="00A41149">
            <w:pPr>
              <w:spacing w:before="120"/>
              <w:ind w:right="403"/>
              <w:rPr>
                <w:rFonts w:ascii="Arial" w:hAnsi="Arial" w:cs="Arial"/>
                <w:sz w:val="28"/>
                <w:szCs w:val="28"/>
                <w:lang w:val="en-GB"/>
              </w:rPr>
            </w:pPr>
            <w:r>
              <w:rPr>
                <w:rFonts w:ascii="Arial" w:hAnsi="Arial" w:cs="Arial"/>
                <w:sz w:val="28"/>
                <w:szCs w:val="28"/>
                <w:lang w:val="en-GB"/>
              </w:rPr>
              <w:t>Members expressed their delight at the outcome of the ballot as a testament to the delivery of services by Officers and Board members and the high level of accountability for those services.</w:t>
            </w:r>
          </w:p>
          <w:p w14:paraId="0F0EAE60" w14:textId="7C1D63F7" w:rsidR="00CB7C2E" w:rsidRPr="00CB7C2E" w:rsidRDefault="00CB7C2E" w:rsidP="00A41149">
            <w:pPr>
              <w:spacing w:before="120"/>
              <w:ind w:right="403"/>
              <w:rPr>
                <w:rFonts w:ascii="Arial" w:hAnsi="Arial" w:cs="Arial"/>
                <w:b/>
                <w:bCs/>
                <w:sz w:val="28"/>
                <w:szCs w:val="28"/>
                <w:lang w:val="en-GB"/>
              </w:rPr>
            </w:pPr>
            <w:r>
              <w:rPr>
                <w:rFonts w:ascii="Arial" w:hAnsi="Arial" w:cs="Arial"/>
                <w:b/>
                <w:bCs/>
                <w:sz w:val="28"/>
                <w:szCs w:val="28"/>
                <w:lang w:val="en-GB"/>
              </w:rPr>
              <w:t>The Board noted to contents of the report</w:t>
            </w:r>
          </w:p>
        </w:tc>
        <w:tc>
          <w:tcPr>
            <w:tcW w:w="1417" w:type="dxa"/>
          </w:tcPr>
          <w:p w14:paraId="41444A8D" w14:textId="77777777" w:rsidR="002029D3" w:rsidRPr="00403646" w:rsidRDefault="002029D3" w:rsidP="00231190">
            <w:pPr>
              <w:spacing w:before="120" w:line="276" w:lineRule="auto"/>
              <w:ind w:right="403"/>
              <w:jc w:val="center"/>
              <w:rPr>
                <w:rFonts w:ascii="Arial" w:hAnsi="Arial" w:cs="Arial"/>
                <w:sz w:val="28"/>
                <w:szCs w:val="28"/>
              </w:rPr>
            </w:pPr>
          </w:p>
        </w:tc>
      </w:tr>
      <w:tr w:rsidR="00231190" w:rsidRPr="0022099C" w14:paraId="7624E182" w14:textId="77777777" w:rsidTr="009775DD">
        <w:tc>
          <w:tcPr>
            <w:tcW w:w="1276" w:type="dxa"/>
          </w:tcPr>
          <w:p w14:paraId="73CE11C9" w14:textId="3A4861CC" w:rsidR="00786994" w:rsidRDefault="00CB7C2E" w:rsidP="00231190">
            <w:pPr>
              <w:spacing w:before="120" w:line="276" w:lineRule="auto"/>
              <w:ind w:right="403"/>
              <w:jc w:val="center"/>
              <w:rPr>
                <w:rFonts w:ascii="Arial" w:hAnsi="Arial" w:cs="Arial"/>
                <w:b/>
                <w:bCs/>
                <w:sz w:val="28"/>
                <w:szCs w:val="28"/>
              </w:rPr>
            </w:pPr>
            <w:r>
              <w:rPr>
                <w:rFonts w:ascii="Arial" w:hAnsi="Arial" w:cs="Arial"/>
                <w:b/>
                <w:bCs/>
                <w:sz w:val="28"/>
                <w:szCs w:val="28"/>
              </w:rPr>
              <w:t>7</w:t>
            </w:r>
          </w:p>
          <w:p w14:paraId="18D4356A" w14:textId="7EE55174" w:rsidR="00786994" w:rsidRDefault="00CB7C2E" w:rsidP="00231190">
            <w:pPr>
              <w:spacing w:before="120" w:line="276" w:lineRule="auto"/>
              <w:ind w:right="403"/>
              <w:jc w:val="center"/>
              <w:rPr>
                <w:rFonts w:ascii="Arial" w:hAnsi="Arial" w:cs="Arial"/>
                <w:b/>
                <w:bCs/>
                <w:sz w:val="28"/>
                <w:szCs w:val="28"/>
              </w:rPr>
            </w:pPr>
            <w:r>
              <w:rPr>
                <w:rFonts w:ascii="Arial" w:hAnsi="Arial" w:cs="Arial"/>
                <w:b/>
                <w:bCs/>
                <w:sz w:val="28"/>
                <w:szCs w:val="28"/>
              </w:rPr>
              <w:t>7</w:t>
            </w:r>
            <w:r w:rsidR="00786994">
              <w:rPr>
                <w:rFonts w:ascii="Arial" w:hAnsi="Arial" w:cs="Arial"/>
                <w:b/>
                <w:bCs/>
                <w:sz w:val="28"/>
                <w:szCs w:val="28"/>
              </w:rPr>
              <w:t>.1</w:t>
            </w:r>
          </w:p>
          <w:p w14:paraId="76A925FE" w14:textId="77777777" w:rsidR="00F55A30" w:rsidRDefault="00F55A30" w:rsidP="009775DD">
            <w:pPr>
              <w:spacing w:before="120" w:line="276" w:lineRule="auto"/>
              <w:ind w:right="403"/>
              <w:jc w:val="center"/>
              <w:rPr>
                <w:rFonts w:ascii="Arial" w:hAnsi="Arial" w:cs="Arial"/>
                <w:b/>
                <w:bCs/>
                <w:sz w:val="28"/>
                <w:szCs w:val="28"/>
              </w:rPr>
            </w:pPr>
          </w:p>
          <w:p w14:paraId="337941B1" w14:textId="77777777" w:rsidR="00FD5423" w:rsidRDefault="00FD5423" w:rsidP="009775DD">
            <w:pPr>
              <w:spacing w:before="120" w:line="276" w:lineRule="auto"/>
              <w:ind w:right="403"/>
              <w:jc w:val="center"/>
              <w:rPr>
                <w:rFonts w:ascii="Arial" w:hAnsi="Arial" w:cs="Arial"/>
                <w:b/>
                <w:bCs/>
                <w:sz w:val="28"/>
                <w:szCs w:val="28"/>
              </w:rPr>
            </w:pPr>
          </w:p>
          <w:p w14:paraId="3D0DD40E" w14:textId="77777777" w:rsidR="00FD5423" w:rsidRDefault="00FD5423" w:rsidP="009775DD">
            <w:pPr>
              <w:spacing w:before="120" w:line="276" w:lineRule="auto"/>
              <w:ind w:right="403"/>
              <w:jc w:val="center"/>
              <w:rPr>
                <w:rFonts w:ascii="Arial" w:hAnsi="Arial" w:cs="Arial"/>
                <w:b/>
                <w:bCs/>
                <w:sz w:val="28"/>
                <w:szCs w:val="28"/>
              </w:rPr>
            </w:pPr>
          </w:p>
          <w:p w14:paraId="78121D77" w14:textId="77777777" w:rsidR="00FD5423" w:rsidRDefault="00FD5423" w:rsidP="009775DD">
            <w:pPr>
              <w:spacing w:before="120" w:line="276" w:lineRule="auto"/>
              <w:ind w:right="403"/>
              <w:jc w:val="center"/>
              <w:rPr>
                <w:rFonts w:ascii="Arial" w:hAnsi="Arial" w:cs="Arial"/>
                <w:b/>
                <w:bCs/>
                <w:sz w:val="28"/>
                <w:szCs w:val="28"/>
              </w:rPr>
            </w:pPr>
          </w:p>
          <w:p w14:paraId="51D2B72C" w14:textId="77777777" w:rsidR="00FD5423" w:rsidRDefault="00FD5423" w:rsidP="009775DD">
            <w:pPr>
              <w:spacing w:before="120" w:line="276" w:lineRule="auto"/>
              <w:ind w:right="403"/>
              <w:jc w:val="center"/>
              <w:rPr>
                <w:rFonts w:ascii="Arial" w:hAnsi="Arial" w:cs="Arial"/>
                <w:b/>
                <w:bCs/>
                <w:sz w:val="28"/>
                <w:szCs w:val="28"/>
              </w:rPr>
            </w:pPr>
          </w:p>
          <w:p w14:paraId="2BDFD437" w14:textId="77777777" w:rsidR="00FD5423" w:rsidRDefault="00FD5423" w:rsidP="009775DD">
            <w:pPr>
              <w:spacing w:before="120" w:line="276" w:lineRule="auto"/>
              <w:ind w:right="403"/>
              <w:jc w:val="center"/>
              <w:rPr>
                <w:rFonts w:ascii="Arial" w:hAnsi="Arial" w:cs="Arial"/>
                <w:b/>
                <w:bCs/>
                <w:sz w:val="28"/>
                <w:szCs w:val="28"/>
              </w:rPr>
            </w:pPr>
          </w:p>
          <w:p w14:paraId="6EDD975A" w14:textId="77777777" w:rsidR="00FD5423" w:rsidRDefault="00FD5423" w:rsidP="009775DD">
            <w:pPr>
              <w:spacing w:before="120" w:line="276" w:lineRule="auto"/>
              <w:ind w:right="403"/>
              <w:jc w:val="center"/>
              <w:rPr>
                <w:rFonts w:ascii="Arial" w:hAnsi="Arial" w:cs="Arial"/>
                <w:b/>
                <w:bCs/>
                <w:sz w:val="28"/>
                <w:szCs w:val="28"/>
              </w:rPr>
            </w:pPr>
          </w:p>
          <w:p w14:paraId="2B433734" w14:textId="77777777" w:rsidR="00FD5423" w:rsidRDefault="00FD5423" w:rsidP="009775DD">
            <w:pPr>
              <w:spacing w:before="120" w:line="276" w:lineRule="auto"/>
              <w:ind w:right="403"/>
              <w:jc w:val="center"/>
              <w:rPr>
                <w:rFonts w:ascii="Arial" w:hAnsi="Arial" w:cs="Arial"/>
                <w:b/>
                <w:bCs/>
                <w:sz w:val="28"/>
                <w:szCs w:val="28"/>
              </w:rPr>
            </w:pPr>
          </w:p>
          <w:p w14:paraId="1FE65730" w14:textId="77777777" w:rsidR="00FD5423" w:rsidRDefault="00FD5423" w:rsidP="009775DD">
            <w:pPr>
              <w:spacing w:before="120" w:line="276" w:lineRule="auto"/>
              <w:ind w:right="403"/>
              <w:jc w:val="center"/>
              <w:rPr>
                <w:rFonts w:ascii="Arial" w:hAnsi="Arial" w:cs="Arial"/>
                <w:b/>
                <w:bCs/>
                <w:sz w:val="28"/>
                <w:szCs w:val="28"/>
              </w:rPr>
            </w:pPr>
          </w:p>
          <w:p w14:paraId="6C873570" w14:textId="77777777" w:rsidR="00FD5423" w:rsidRDefault="00FD5423" w:rsidP="009775DD">
            <w:pPr>
              <w:spacing w:before="120" w:line="276" w:lineRule="auto"/>
              <w:ind w:right="403"/>
              <w:jc w:val="center"/>
              <w:rPr>
                <w:rFonts w:ascii="Arial" w:hAnsi="Arial" w:cs="Arial"/>
                <w:b/>
                <w:bCs/>
                <w:sz w:val="28"/>
                <w:szCs w:val="28"/>
              </w:rPr>
            </w:pPr>
          </w:p>
          <w:p w14:paraId="6EECFFDB" w14:textId="77777777" w:rsidR="00FD5423" w:rsidRDefault="00FD5423" w:rsidP="009775DD">
            <w:pPr>
              <w:spacing w:before="120" w:line="276" w:lineRule="auto"/>
              <w:ind w:right="403"/>
              <w:jc w:val="center"/>
              <w:rPr>
                <w:rFonts w:ascii="Arial" w:hAnsi="Arial" w:cs="Arial"/>
                <w:b/>
                <w:bCs/>
                <w:sz w:val="28"/>
                <w:szCs w:val="28"/>
              </w:rPr>
            </w:pPr>
            <w:r>
              <w:rPr>
                <w:rFonts w:ascii="Arial" w:hAnsi="Arial" w:cs="Arial"/>
                <w:b/>
                <w:bCs/>
                <w:sz w:val="28"/>
                <w:szCs w:val="28"/>
              </w:rPr>
              <w:t>7.2</w:t>
            </w:r>
          </w:p>
          <w:p w14:paraId="14ED9F7A" w14:textId="77777777" w:rsidR="00FD5423" w:rsidRDefault="00FD5423" w:rsidP="009775DD">
            <w:pPr>
              <w:spacing w:before="120" w:line="276" w:lineRule="auto"/>
              <w:ind w:right="403"/>
              <w:jc w:val="center"/>
              <w:rPr>
                <w:rFonts w:ascii="Arial" w:hAnsi="Arial" w:cs="Arial"/>
                <w:b/>
                <w:bCs/>
                <w:sz w:val="28"/>
                <w:szCs w:val="28"/>
              </w:rPr>
            </w:pPr>
          </w:p>
          <w:p w14:paraId="467B476E" w14:textId="41562E23" w:rsidR="00FD5423" w:rsidRDefault="00FD5423" w:rsidP="009775DD">
            <w:pPr>
              <w:spacing w:before="120" w:line="276" w:lineRule="auto"/>
              <w:ind w:right="403"/>
              <w:jc w:val="center"/>
              <w:rPr>
                <w:rFonts w:ascii="Arial" w:hAnsi="Arial" w:cs="Arial"/>
                <w:b/>
                <w:bCs/>
                <w:sz w:val="28"/>
                <w:szCs w:val="28"/>
              </w:rPr>
            </w:pPr>
            <w:r>
              <w:rPr>
                <w:rFonts w:ascii="Arial" w:hAnsi="Arial" w:cs="Arial"/>
                <w:b/>
                <w:bCs/>
                <w:sz w:val="28"/>
                <w:szCs w:val="28"/>
              </w:rPr>
              <w:t>7.3</w:t>
            </w:r>
          </w:p>
        </w:tc>
        <w:tc>
          <w:tcPr>
            <w:tcW w:w="7655" w:type="dxa"/>
          </w:tcPr>
          <w:p w14:paraId="1E49677D" w14:textId="77777777" w:rsidR="00786994" w:rsidRDefault="00786994" w:rsidP="00231190">
            <w:pPr>
              <w:spacing w:before="120" w:line="276" w:lineRule="auto"/>
              <w:ind w:right="403"/>
              <w:rPr>
                <w:rFonts w:ascii="Arial" w:hAnsi="Arial" w:cs="Arial"/>
                <w:sz w:val="28"/>
                <w:szCs w:val="28"/>
              </w:rPr>
            </w:pPr>
            <w:r>
              <w:rPr>
                <w:rFonts w:ascii="Arial" w:hAnsi="Arial" w:cs="Arial"/>
                <w:b/>
                <w:bCs/>
                <w:sz w:val="28"/>
                <w:szCs w:val="28"/>
              </w:rPr>
              <w:lastRenderedPageBreak/>
              <w:t>Estate Directors Report</w:t>
            </w:r>
          </w:p>
          <w:p w14:paraId="5557E5AC" w14:textId="1045E76E" w:rsidR="00320320" w:rsidRDefault="00786994" w:rsidP="00231190">
            <w:pPr>
              <w:spacing w:before="120" w:line="276" w:lineRule="auto"/>
              <w:ind w:right="403"/>
              <w:rPr>
                <w:rFonts w:ascii="Arial" w:hAnsi="Arial" w:cs="Arial"/>
                <w:sz w:val="28"/>
                <w:szCs w:val="28"/>
              </w:rPr>
            </w:pPr>
            <w:r>
              <w:rPr>
                <w:rFonts w:ascii="Arial" w:hAnsi="Arial" w:cs="Arial"/>
                <w:sz w:val="28"/>
                <w:szCs w:val="28"/>
              </w:rPr>
              <w:t xml:space="preserve">SO introduced the report. </w:t>
            </w:r>
            <w:r w:rsidR="009775DD">
              <w:rPr>
                <w:rFonts w:ascii="Arial" w:hAnsi="Arial" w:cs="Arial"/>
                <w:sz w:val="28"/>
                <w:szCs w:val="28"/>
              </w:rPr>
              <w:t>He highlighted</w:t>
            </w:r>
          </w:p>
          <w:p w14:paraId="7175BB60" w14:textId="0CDF17E9" w:rsidR="004F173D" w:rsidRDefault="00423C21" w:rsidP="00231190">
            <w:pPr>
              <w:pStyle w:val="ListParagraph"/>
              <w:numPr>
                <w:ilvl w:val="0"/>
                <w:numId w:val="26"/>
              </w:numPr>
              <w:spacing w:before="120"/>
              <w:ind w:left="577" w:right="403" w:hanging="567"/>
              <w:rPr>
                <w:rFonts w:ascii="Arial" w:hAnsi="Arial" w:cs="Arial"/>
                <w:sz w:val="28"/>
                <w:szCs w:val="28"/>
              </w:rPr>
            </w:pPr>
            <w:r>
              <w:rPr>
                <w:rFonts w:ascii="Arial" w:hAnsi="Arial" w:cs="Arial"/>
                <w:sz w:val="28"/>
                <w:szCs w:val="28"/>
              </w:rPr>
              <w:t xml:space="preserve">The water tank programme was </w:t>
            </w:r>
            <w:r w:rsidR="009775DD">
              <w:rPr>
                <w:rFonts w:ascii="Arial" w:hAnsi="Arial" w:cs="Arial"/>
                <w:sz w:val="28"/>
                <w:szCs w:val="28"/>
              </w:rPr>
              <w:t>now making progress</w:t>
            </w:r>
          </w:p>
          <w:p w14:paraId="65A508C7" w14:textId="78DADBF9" w:rsidR="00FD5423" w:rsidRDefault="00FD5423" w:rsidP="00231190">
            <w:pPr>
              <w:pStyle w:val="ListParagraph"/>
              <w:numPr>
                <w:ilvl w:val="0"/>
                <w:numId w:val="26"/>
              </w:numPr>
              <w:spacing w:before="120"/>
              <w:ind w:left="577" w:right="403" w:hanging="567"/>
              <w:rPr>
                <w:rFonts w:ascii="Arial" w:hAnsi="Arial" w:cs="Arial"/>
                <w:sz w:val="28"/>
                <w:szCs w:val="28"/>
              </w:rPr>
            </w:pPr>
            <w:r>
              <w:rPr>
                <w:rFonts w:ascii="Arial" w:hAnsi="Arial" w:cs="Arial"/>
                <w:sz w:val="28"/>
                <w:szCs w:val="28"/>
              </w:rPr>
              <w:t>Meetings had been held with LBL re defects to the Procol on balconies and they had undertaken to carry our repairs</w:t>
            </w:r>
          </w:p>
          <w:p w14:paraId="7F35CDAC" w14:textId="00BE5477" w:rsidR="00FD5423" w:rsidRDefault="00FD5423" w:rsidP="00231190">
            <w:pPr>
              <w:pStyle w:val="ListParagraph"/>
              <w:numPr>
                <w:ilvl w:val="0"/>
                <w:numId w:val="26"/>
              </w:numPr>
              <w:spacing w:before="120"/>
              <w:ind w:left="577" w:right="403" w:hanging="567"/>
              <w:rPr>
                <w:rFonts w:ascii="Arial" w:hAnsi="Arial" w:cs="Arial"/>
                <w:sz w:val="28"/>
                <w:szCs w:val="28"/>
              </w:rPr>
            </w:pPr>
            <w:r>
              <w:rPr>
                <w:rFonts w:ascii="Arial" w:hAnsi="Arial" w:cs="Arial"/>
                <w:sz w:val="28"/>
                <w:szCs w:val="28"/>
              </w:rPr>
              <w:t>Arrangements for AGM</w:t>
            </w:r>
          </w:p>
          <w:p w14:paraId="20BAF88E" w14:textId="37409147" w:rsidR="00FD5423" w:rsidRDefault="00FD5423" w:rsidP="00231190">
            <w:pPr>
              <w:pStyle w:val="ListParagraph"/>
              <w:numPr>
                <w:ilvl w:val="0"/>
                <w:numId w:val="26"/>
              </w:numPr>
              <w:spacing w:before="120"/>
              <w:ind w:left="577" w:right="403" w:hanging="567"/>
              <w:rPr>
                <w:rFonts w:ascii="Arial" w:hAnsi="Arial" w:cs="Arial"/>
                <w:sz w:val="28"/>
                <w:szCs w:val="28"/>
              </w:rPr>
            </w:pPr>
            <w:r>
              <w:rPr>
                <w:rFonts w:ascii="Arial" w:hAnsi="Arial" w:cs="Arial"/>
                <w:sz w:val="28"/>
                <w:szCs w:val="28"/>
              </w:rPr>
              <w:t>Details of Summer Programme</w:t>
            </w:r>
          </w:p>
          <w:p w14:paraId="431220AB" w14:textId="22E8ACA3" w:rsidR="00FD5423" w:rsidRDefault="00FD5423" w:rsidP="00231190">
            <w:pPr>
              <w:pStyle w:val="ListParagraph"/>
              <w:numPr>
                <w:ilvl w:val="0"/>
                <w:numId w:val="26"/>
              </w:numPr>
              <w:spacing w:before="120"/>
              <w:ind w:left="577" w:right="403" w:hanging="567"/>
              <w:rPr>
                <w:rFonts w:ascii="Arial" w:hAnsi="Arial" w:cs="Arial"/>
                <w:sz w:val="28"/>
                <w:szCs w:val="28"/>
              </w:rPr>
            </w:pPr>
            <w:r>
              <w:rPr>
                <w:rFonts w:ascii="Arial" w:hAnsi="Arial" w:cs="Arial"/>
                <w:sz w:val="28"/>
                <w:szCs w:val="28"/>
              </w:rPr>
              <w:t>Council were developing a Building Safety Strategy alongside the Stock Condition Survey</w:t>
            </w:r>
          </w:p>
          <w:p w14:paraId="1CE89491" w14:textId="5333A827" w:rsidR="00CF2220" w:rsidRPr="00FD5423" w:rsidRDefault="00CF2220" w:rsidP="00231190">
            <w:pPr>
              <w:pStyle w:val="ListParagraph"/>
              <w:numPr>
                <w:ilvl w:val="0"/>
                <w:numId w:val="26"/>
              </w:numPr>
              <w:spacing w:before="120"/>
              <w:ind w:left="577" w:right="403" w:hanging="567"/>
              <w:rPr>
                <w:rFonts w:ascii="Arial" w:hAnsi="Arial" w:cs="Arial"/>
                <w:sz w:val="28"/>
                <w:szCs w:val="28"/>
              </w:rPr>
            </w:pPr>
            <w:r w:rsidRPr="00CF2220">
              <w:rPr>
                <w:rFonts w:ascii="Arial" w:hAnsi="Arial" w:cs="Arial"/>
                <w:sz w:val="28"/>
                <w:szCs w:val="28"/>
                <w:lang w:val="en-US"/>
              </w:rPr>
              <w:t xml:space="preserve">The Away Day on 30 July will be held in the Morley College training centre is Stockwell </w:t>
            </w:r>
          </w:p>
          <w:p w14:paraId="7FC6D02F" w14:textId="3CF5147A" w:rsidR="00FD5423" w:rsidRPr="00CF2220" w:rsidRDefault="00FD5423" w:rsidP="00231190">
            <w:pPr>
              <w:pStyle w:val="ListParagraph"/>
              <w:numPr>
                <w:ilvl w:val="0"/>
                <w:numId w:val="26"/>
              </w:numPr>
              <w:spacing w:before="120"/>
              <w:ind w:left="577" w:right="403" w:hanging="567"/>
              <w:rPr>
                <w:rFonts w:ascii="Arial" w:hAnsi="Arial" w:cs="Arial"/>
                <w:sz w:val="28"/>
                <w:szCs w:val="28"/>
              </w:rPr>
            </w:pPr>
            <w:r>
              <w:rPr>
                <w:rFonts w:ascii="Arial" w:hAnsi="Arial" w:cs="Arial"/>
                <w:sz w:val="28"/>
                <w:szCs w:val="28"/>
                <w:lang w:val="en-US"/>
              </w:rPr>
              <w:t>Cabling of the estate was underway</w:t>
            </w:r>
          </w:p>
          <w:p w14:paraId="29B8D58B" w14:textId="2FE7080A" w:rsidR="00F55A30" w:rsidRDefault="00FD5423" w:rsidP="00FD5423">
            <w:pPr>
              <w:spacing w:after="120"/>
              <w:ind w:right="403"/>
              <w:rPr>
                <w:rFonts w:ascii="Arial" w:hAnsi="Arial" w:cs="Arial"/>
                <w:sz w:val="28"/>
                <w:szCs w:val="28"/>
              </w:rPr>
            </w:pPr>
            <w:r>
              <w:rPr>
                <w:rFonts w:ascii="Arial" w:hAnsi="Arial" w:cs="Arial"/>
                <w:sz w:val="28"/>
                <w:szCs w:val="28"/>
              </w:rPr>
              <w:t xml:space="preserve">Members emphasised the need to ensure that the Council accepted its responsibility for the external </w:t>
            </w:r>
            <w:r>
              <w:rPr>
                <w:rFonts w:ascii="Arial" w:hAnsi="Arial" w:cs="Arial"/>
                <w:sz w:val="28"/>
                <w:szCs w:val="28"/>
              </w:rPr>
              <w:lastRenderedPageBreak/>
              <w:t>defects. They also said it was key the RPRMO were closely involved in the stock condition survey.</w:t>
            </w:r>
          </w:p>
          <w:p w14:paraId="4D2C381B" w14:textId="15349C55" w:rsidR="00FD5423" w:rsidRPr="00FD5423" w:rsidRDefault="00FD5423" w:rsidP="00FD5423">
            <w:pPr>
              <w:spacing w:after="120"/>
              <w:ind w:right="403"/>
              <w:rPr>
                <w:rFonts w:ascii="Arial" w:hAnsi="Arial" w:cs="Arial"/>
                <w:sz w:val="28"/>
                <w:szCs w:val="28"/>
              </w:rPr>
            </w:pPr>
            <w:r>
              <w:rPr>
                <w:rFonts w:ascii="Arial" w:hAnsi="Arial" w:cs="Arial"/>
                <w:sz w:val="28"/>
                <w:szCs w:val="28"/>
              </w:rPr>
              <w:t>The also asked SO to look at the contract in relation to the TV aerials as viewing was likely to move increasingly online</w:t>
            </w:r>
          </w:p>
          <w:p w14:paraId="02701019" w14:textId="74B2EB11" w:rsidR="001F6E99" w:rsidRPr="001F6E99" w:rsidRDefault="00231190" w:rsidP="009775DD">
            <w:pPr>
              <w:pStyle w:val="ListParagraph"/>
              <w:numPr>
                <w:ilvl w:val="0"/>
                <w:numId w:val="26"/>
              </w:numPr>
              <w:spacing w:after="120"/>
              <w:ind w:left="11" w:right="403" w:hanging="567"/>
              <w:rPr>
                <w:rFonts w:ascii="Arial" w:hAnsi="Arial" w:cs="Arial"/>
                <w:b/>
                <w:bCs/>
                <w:sz w:val="28"/>
                <w:szCs w:val="28"/>
              </w:rPr>
            </w:pPr>
            <w:r>
              <w:rPr>
                <w:rFonts w:ascii="Arial" w:hAnsi="Arial" w:cs="Arial"/>
                <w:b/>
                <w:bCs/>
                <w:sz w:val="28"/>
                <w:szCs w:val="28"/>
              </w:rPr>
              <w:t xml:space="preserve">The Board </w:t>
            </w:r>
            <w:r w:rsidR="009775DD">
              <w:rPr>
                <w:rFonts w:ascii="Arial" w:hAnsi="Arial" w:cs="Arial"/>
                <w:b/>
                <w:bCs/>
                <w:sz w:val="28"/>
                <w:szCs w:val="28"/>
              </w:rPr>
              <w:t>noted the report</w:t>
            </w:r>
          </w:p>
        </w:tc>
        <w:tc>
          <w:tcPr>
            <w:tcW w:w="1417" w:type="dxa"/>
          </w:tcPr>
          <w:p w14:paraId="0B4C6AE5" w14:textId="77777777" w:rsidR="00786994" w:rsidRDefault="00786994" w:rsidP="00231190">
            <w:pPr>
              <w:spacing w:before="120" w:line="276" w:lineRule="auto"/>
              <w:ind w:right="403"/>
              <w:jc w:val="center"/>
              <w:rPr>
                <w:rFonts w:ascii="Arial" w:hAnsi="Arial" w:cs="Arial"/>
                <w:sz w:val="28"/>
                <w:szCs w:val="28"/>
              </w:rPr>
            </w:pPr>
          </w:p>
          <w:p w14:paraId="579802D3" w14:textId="5F4A1F42" w:rsidR="00766BBE" w:rsidRDefault="00766BBE" w:rsidP="00231190">
            <w:pPr>
              <w:spacing w:before="120" w:line="276" w:lineRule="auto"/>
              <w:ind w:right="403"/>
              <w:jc w:val="center"/>
              <w:rPr>
                <w:rFonts w:ascii="Arial" w:hAnsi="Arial" w:cs="Arial"/>
                <w:sz w:val="28"/>
                <w:szCs w:val="28"/>
              </w:rPr>
            </w:pPr>
          </w:p>
          <w:p w14:paraId="399E15A5" w14:textId="00B13FA6" w:rsidR="004F173D" w:rsidRDefault="004F173D" w:rsidP="00231190">
            <w:pPr>
              <w:spacing w:before="120" w:line="276" w:lineRule="auto"/>
              <w:ind w:right="403"/>
              <w:jc w:val="center"/>
              <w:rPr>
                <w:rFonts w:ascii="Arial" w:hAnsi="Arial" w:cs="Arial"/>
                <w:sz w:val="28"/>
                <w:szCs w:val="28"/>
              </w:rPr>
            </w:pPr>
          </w:p>
          <w:p w14:paraId="15E3B13B" w14:textId="5B12D2E3" w:rsidR="004F173D" w:rsidRDefault="004F173D" w:rsidP="00231190">
            <w:pPr>
              <w:spacing w:before="120" w:line="276" w:lineRule="auto"/>
              <w:ind w:right="403"/>
              <w:jc w:val="center"/>
              <w:rPr>
                <w:rFonts w:ascii="Arial" w:hAnsi="Arial" w:cs="Arial"/>
                <w:b/>
                <w:bCs/>
                <w:sz w:val="28"/>
                <w:szCs w:val="28"/>
              </w:rPr>
            </w:pPr>
          </w:p>
          <w:p w14:paraId="7C313FFA" w14:textId="08706125" w:rsidR="004F173D" w:rsidRDefault="004F173D" w:rsidP="00231190">
            <w:pPr>
              <w:spacing w:before="120" w:line="276" w:lineRule="auto"/>
              <w:ind w:right="403"/>
              <w:jc w:val="center"/>
              <w:rPr>
                <w:rFonts w:ascii="Arial" w:hAnsi="Arial" w:cs="Arial"/>
                <w:b/>
                <w:bCs/>
                <w:sz w:val="28"/>
                <w:szCs w:val="28"/>
              </w:rPr>
            </w:pPr>
          </w:p>
          <w:p w14:paraId="5A4B7DB7" w14:textId="1D22B4F1" w:rsidR="004F173D" w:rsidRDefault="004F173D" w:rsidP="00231190">
            <w:pPr>
              <w:spacing w:before="120" w:line="276" w:lineRule="auto"/>
              <w:ind w:right="403"/>
              <w:jc w:val="center"/>
              <w:rPr>
                <w:rFonts w:ascii="Arial" w:hAnsi="Arial" w:cs="Arial"/>
                <w:b/>
                <w:bCs/>
                <w:sz w:val="28"/>
                <w:szCs w:val="28"/>
              </w:rPr>
            </w:pPr>
          </w:p>
          <w:p w14:paraId="52ACA80E" w14:textId="77777777" w:rsidR="00DB4FFD" w:rsidRDefault="00DB4FFD" w:rsidP="009775DD">
            <w:pPr>
              <w:spacing w:before="120" w:line="276" w:lineRule="auto"/>
              <w:ind w:right="403"/>
              <w:jc w:val="center"/>
              <w:rPr>
                <w:rFonts w:ascii="Arial" w:hAnsi="Arial" w:cs="Arial"/>
                <w:sz w:val="28"/>
                <w:szCs w:val="28"/>
              </w:rPr>
            </w:pPr>
          </w:p>
          <w:p w14:paraId="63BD09C4" w14:textId="77777777" w:rsidR="00FD5423" w:rsidRDefault="00FD5423" w:rsidP="009775DD">
            <w:pPr>
              <w:spacing w:before="120" w:line="276" w:lineRule="auto"/>
              <w:ind w:right="403"/>
              <w:jc w:val="center"/>
              <w:rPr>
                <w:rFonts w:ascii="Arial" w:hAnsi="Arial" w:cs="Arial"/>
                <w:sz w:val="28"/>
                <w:szCs w:val="28"/>
              </w:rPr>
            </w:pPr>
          </w:p>
          <w:p w14:paraId="544DF945" w14:textId="77777777" w:rsidR="00FD5423" w:rsidRDefault="00FD5423" w:rsidP="009775DD">
            <w:pPr>
              <w:spacing w:before="120" w:line="276" w:lineRule="auto"/>
              <w:ind w:right="403"/>
              <w:jc w:val="center"/>
              <w:rPr>
                <w:rFonts w:ascii="Arial" w:hAnsi="Arial" w:cs="Arial"/>
                <w:sz w:val="28"/>
                <w:szCs w:val="28"/>
              </w:rPr>
            </w:pPr>
          </w:p>
          <w:p w14:paraId="6EB7F0B5" w14:textId="77777777" w:rsidR="00FD5423" w:rsidRDefault="00FD5423" w:rsidP="009775DD">
            <w:pPr>
              <w:spacing w:before="120" w:line="276" w:lineRule="auto"/>
              <w:ind w:right="403"/>
              <w:jc w:val="center"/>
              <w:rPr>
                <w:rFonts w:ascii="Arial" w:hAnsi="Arial" w:cs="Arial"/>
                <w:sz w:val="28"/>
                <w:szCs w:val="28"/>
              </w:rPr>
            </w:pPr>
          </w:p>
          <w:p w14:paraId="352B9C15" w14:textId="77777777" w:rsidR="00FD5423" w:rsidRDefault="00FD5423" w:rsidP="009775DD">
            <w:pPr>
              <w:spacing w:before="120" w:line="276" w:lineRule="auto"/>
              <w:ind w:right="403"/>
              <w:jc w:val="center"/>
              <w:rPr>
                <w:rFonts w:ascii="Arial" w:hAnsi="Arial" w:cs="Arial"/>
                <w:sz w:val="28"/>
                <w:szCs w:val="28"/>
              </w:rPr>
            </w:pPr>
          </w:p>
          <w:p w14:paraId="25574A96" w14:textId="77777777" w:rsidR="00FD5423" w:rsidRDefault="00FD5423" w:rsidP="009775DD">
            <w:pPr>
              <w:spacing w:before="120" w:line="276" w:lineRule="auto"/>
              <w:ind w:right="403"/>
              <w:jc w:val="center"/>
              <w:rPr>
                <w:rFonts w:ascii="Arial" w:hAnsi="Arial" w:cs="Arial"/>
                <w:sz w:val="28"/>
                <w:szCs w:val="28"/>
              </w:rPr>
            </w:pPr>
          </w:p>
          <w:p w14:paraId="2C396795" w14:textId="77777777" w:rsidR="00FD5423" w:rsidRDefault="00FD5423" w:rsidP="009775DD">
            <w:pPr>
              <w:spacing w:before="120" w:line="276" w:lineRule="auto"/>
              <w:ind w:right="403"/>
              <w:jc w:val="center"/>
              <w:rPr>
                <w:rFonts w:ascii="Arial" w:hAnsi="Arial" w:cs="Arial"/>
                <w:sz w:val="28"/>
                <w:szCs w:val="28"/>
              </w:rPr>
            </w:pPr>
          </w:p>
          <w:p w14:paraId="1F8B38E2" w14:textId="77777777" w:rsidR="00FD5423" w:rsidRDefault="00FD5423" w:rsidP="009775DD">
            <w:pPr>
              <w:spacing w:before="120" w:line="276" w:lineRule="auto"/>
              <w:ind w:right="403"/>
              <w:jc w:val="center"/>
              <w:rPr>
                <w:rFonts w:ascii="Arial" w:hAnsi="Arial" w:cs="Arial"/>
                <w:sz w:val="28"/>
                <w:szCs w:val="28"/>
              </w:rPr>
            </w:pPr>
          </w:p>
          <w:p w14:paraId="20263DFD" w14:textId="3DEF0E40" w:rsidR="00FD5423" w:rsidRDefault="00FD5423" w:rsidP="009775DD">
            <w:pPr>
              <w:spacing w:before="120" w:line="276" w:lineRule="auto"/>
              <w:ind w:right="403"/>
              <w:jc w:val="center"/>
              <w:rPr>
                <w:rFonts w:ascii="Arial" w:hAnsi="Arial" w:cs="Arial"/>
                <w:sz w:val="28"/>
                <w:szCs w:val="28"/>
              </w:rPr>
            </w:pPr>
            <w:r>
              <w:rPr>
                <w:rFonts w:ascii="Arial" w:hAnsi="Arial" w:cs="Arial"/>
                <w:sz w:val="28"/>
                <w:szCs w:val="28"/>
              </w:rPr>
              <w:t>SO</w:t>
            </w:r>
          </w:p>
        </w:tc>
      </w:tr>
      <w:tr w:rsidR="00231190" w:rsidRPr="0022099C" w14:paraId="725270E2" w14:textId="77777777" w:rsidTr="009775DD">
        <w:tc>
          <w:tcPr>
            <w:tcW w:w="1276" w:type="dxa"/>
          </w:tcPr>
          <w:p w14:paraId="023448B9" w14:textId="2748EFC7" w:rsidR="0022099C" w:rsidRDefault="00FD5423" w:rsidP="00231190">
            <w:pPr>
              <w:spacing w:before="120" w:line="276" w:lineRule="auto"/>
              <w:ind w:right="403"/>
              <w:jc w:val="center"/>
              <w:rPr>
                <w:rFonts w:ascii="Arial" w:hAnsi="Arial" w:cs="Arial"/>
                <w:b/>
                <w:bCs/>
                <w:sz w:val="28"/>
                <w:szCs w:val="28"/>
              </w:rPr>
            </w:pPr>
            <w:r>
              <w:rPr>
                <w:rFonts w:ascii="Arial" w:hAnsi="Arial" w:cs="Arial"/>
                <w:b/>
                <w:bCs/>
                <w:sz w:val="28"/>
                <w:szCs w:val="28"/>
              </w:rPr>
              <w:lastRenderedPageBreak/>
              <w:t>8</w:t>
            </w:r>
          </w:p>
          <w:p w14:paraId="29029D9C" w14:textId="13FC1A9A" w:rsidR="00B80345" w:rsidRPr="002D4B38" w:rsidRDefault="00FD5423" w:rsidP="004F173D">
            <w:pPr>
              <w:spacing w:line="276" w:lineRule="auto"/>
              <w:ind w:right="403"/>
              <w:jc w:val="center"/>
              <w:rPr>
                <w:rFonts w:ascii="Arial" w:hAnsi="Arial" w:cs="Arial"/>
                <w:b/>
                <w:bCs/>
                <w:sz w:val="28"/>
                <w:szCs w:val="28"/>
              </w:rPr>
            </w:pPr>
            <w:r>
              <w:rPr>
                <w:rFonts w:ascii="Arial" w:hAnsi="Arial" w:cs="Arial"/>
                <w:b/>
                <w:bCs/>
                <w:sz w:val="28"/>
                <w:szCs w:val="28"/>
              </w:rPr>
              <w:t>8.1</w:t>
            </w:r>
          </w:p>
        </w:tc>
        <w:tc>
          <w:tcPr>
            <w:tcW w:w="7655" w:type="dxa"/>
          </w:tcPr>
          <w:p w14:paraId="10D2B640" w14:textId="77777777" w:rsidR="00CD09FB" w:rsidRDefault="00766BBE" w:rsidP="00231190">
            <w:pPr>
              <w:widowControl/>
              <w:spacing w:before="120" w:line="276" w:lineRule="auto"/>
              <w:ind w:right="403"/>
              <w:jc w:val="both"/>
              <w:rPr>
                <w:rFonts w:ascii="Arial" w:hAnsi="Arial" w:cs="Arial"/>
                <w:b/>
                <w:bCs/>
                <w:sz w:val="28"/>
                <w:szCs w:val="28"/>
              </w:rPr>
            </w:pPr>
            <w:r>
              <w:rPr>
                <w:rFonts w:ascii="Arial" w:hAnsi="Arial" w:cs="Arial"/>
                <w:b/>
                <w:bCs/>
                <w:sz w:val="28"/>
                <w:szCs w:val="28"/>
              </w:rPr>
              <w:t>AOB</w:t>
            </w:r>
          </w:p>
          <w:p w14:paraId="50DFB0A0" w14:textId="5A92563F" w:rsidR="00EB64F3" w:rsidRPr="00EB64F3" w:rsidRDefault="00EB64F3" w:rsidP="00EB64F3">
            <w:pPr>
              <w:widowControl/>
              <w:spacing w:after="120"/>
              <w:ind w:right="95"/>
              <w:jc w:val="both"/>
              <w:rPr>
                <w:rFonts w:ascii="Arial" w:eastAsia="Times New Roman" w:hAnsi="Arial" w:cs="Arial"/>
                <w:sz w:val="28"/>
                <w:szCs w:val="28"/>
                <w:lang w:val="en-GB"/>
              </w:rPr>
            </w:pPr>
            <w:r w:rsidRPr="00EB64F3">
              <w:rPr>
                <w:rFonts w:ascii="Arial" w:eastAsia="Times New Roman" w:hAnsi="Arial" w:cs="Arial"/>
                <w:sz w:val="28"/>
                <w:szCs w:val="28"/>
                <w:lang w:val="en-GB"/>
              </w:rPr>
              <w:t>O</w:t>
            </w:r>
            <w:r>
              <w:rPr>
                <w:rFonts w:ascii="Arial" w:eastAsia="Times New Roman" w:hAnsi="Arial" w:cs="Arial"/>
                <w:sz w:val="28"/>
                <w:szCs w:val="28"/>
                <w:lang w:val="en-GB"/>
              </w:rPr>
              <w:t xml:space="preserve">I requested </w:t>
            </w:r>
            <w:r w:rsidRPr="00EB64F3">
              <w:rPr>
                <w:rFonts w:ascii="Arial" w:eastAsia="Times New Roman" w:hAnsi="Arial" w:cs="Arial"/>
                <w:sz w:val="28"/>
                <w:szCs w:val="28"/>
                <w:lang w:val="en-GB"/>
              </w:rPr>
              <w:t xml:space="preserve">SO chase Council re removal of seats from </w:t>
            </w:r>
            <w:r>
              <w:rPr>
                <w:rFonts w:ascii="Arial" w:eastAsia="Times New Roman" w:hAnsi="Arial" w:cs="Arial"/>
                <w:sz w:val="28"/>
                <w:szCs w:val="28"/>
                <w:lang w:val="en-GB"/>
              </w:rPr>
              <w:t>Rus C</w:t>
            </w:r>
            <w:r w:rsidRPr="00EB64F3">
              <w:rPr>
                <w:rFonts w:ascii="Arial" w:eastAsia="Times New Roman" w:hAnsi="Arial" w:cs="Arial"/>
                <w:sz w:val="28"/>
                <w:szCs w:val="28"/>
                <w:lang w:val="en-GB"/>
              </w:rPr>
              <w:t>ommon</w:t>
            </w:r>
            <w:r>
              <w:rPr>
                <w:rFonts w:ascii="Arial" w:eastAsia="Times New Roman" w:hAnsi="Arial" w:cs="Arial"/>
                <w:sz w:val="28"/>
                <w:szCs w:val="28"/>
                <w:lang w:val="en-GB"/>
              </w:rPr>
              <w:t xml:space="preserve">. EA emphasised it was crucial that residents report ASB and also that the local </w:t>
            </w:r>
            <w:r w:rsidRPr="00EB64F3">
              <w:rPr>
                <w:rFonts w:ascii="Arial" w:eastAsia="Times New Roman" w:hAnsi="Arial" w:cs="Arial"/>
                <w:sz w:val="28"/>
                <w:szCs w:val="28"/>
                <w:lang w:val="en-GB"/>
              </w:rPr>
              <w:t xml:space="preserve">police </w:t>
            </w:r>
            <w:r>
              <w:rPr>
                <w:rFonts w:ascii="Arial" w:eastAsia="Times New Roman" w:hAnsi="Arial" w:cs="Arial"/>
                <w:sz w:val="28"/>
                <w:szCs w:val="28"/>
                <w:lang w:val="en-GB"/>
              </w:rPr>
              <w:t>were</w:t>
            </w:r>
            <w:r w:rsidRPr="00EB64F3">
              <w:rPr>
                <w:rFonts w:ascii="Arial" w:eastAsia="Times New Roman" w:hAnsi="Arial" w:cs="Arial"/>
                <w:sz w:val="28"/>
                <w:szCs w:val="28"/>
                <w:lang w:val="en-GB"/>
              </w:rPr>
              <w:t xml:space="preserve"> taking </w:t>
            </w:r>
            <w:r>
              <w:rPr>
                <w:rFonts w:ascii="Arial" w:eastAsia="Times New Roman" w:hAnsi="Arial" w:cs="Arial"/>
                <w:sz w:val="28"/>
                <w:szCs w:val="28"/>
                <w:lang w:val="en-GB"/>
              </w:rPr>
              <w:t xml:space="preserve">ASB on the Common </w:t>
            </w:r>
            <w:r w:rsidRPr="00EB64F3">
              <w:rPr>
                <w:rFonts w:ascii="Arial" w:eastAsia="Times New Roman" w:hAnsi="Arial" w:cs="Arial"/>
                <w:sz w:val="28"/>
                <w:szCs w:val="28"/>
                <w:lang w:val="en-GB"/>
              </w:rPr>
              <w:t xml:space="preserve">very seriously. </w:t>
            </w:r>
          </w:p>
          <w:p w14:paraId="430DF08F" w14:textId="77777777" w:rsidR="00C16B11" w:rsidRDefault="00EB64F3" w:rsidP="00EB64F3">
            <w:pPr>
              <w:widowControl/>
              <w:spacing w:after="120"/>
              <w:ind w:left="42" w:right="95"/>
              <w:jc w:val="both"/>
              <w:rPr>
                <w:rFonts w:ascii="Arial" w:eastAsia="Times New Roman" w:hAnsi="Arial" w:cs="Arial"/>
                <w:sz w:val="28"/>
                <w:szCs w:val="28"/>
                <w:lang w:val="en-GB"/>
              </w:rPr>
            </w:pPr>
            <w:r>
              <w:rPr>
                <w:rFonts w:ascii="Arial" w:eastAsia="Times New Roman" w:hAnsi="Arial" w:cs="Arial"/>
                <w:sz w:val="28"/>
                <w:szCs w:val="28"/>
                <w:lang w:val="en-GB"/>
              </w:rPr>
              <w:t>EA raised the issue re r</w:t>
            </w:r>
            <w:r w:rsidRPr="00EB64F3">
              <w:rPr>
                <w:rFonts w:ascii="Arial" w:eastAsia="Times New Roman" w:hAnsi="Arial" w:cs="Arial"/>
                <w:sz w:val="28"/>
                <w:szCs w:val="28"/>
                <w:lang w:val="en-GB"/>
              </w:rPr>
              <w:t xml:space="preserve">ecycling capacity </w:t>
            </w:r>
            <w:r>
              <w:rPr>
                <w:rFonts w:ascii="Arial" w:eastAsia="Times New Roman" w:hAnsi="Arial" w:cs="Arial"/>
                <w:sz w:val="28"/>
                <w:szCs w:val="28"/>
                <w:lang w:val="en-GB"/>
              </w:rPr>
              <w:t>at</w:t>
            </w:r>
            <w:r w:rsidRPr="00EB64F3">
              <w:rPr>
                <w:rFonts w:ascii="Arial" w:eastAsia="Times New Roman" w:hAnsi="Arial" w:cs="Arial"/>
                <w:sz w:val="28"/>
                <w:szCs w:val="28"/>
                <w:lang w:val="en-GB"/>
              </w:rPr>
              <w:t xml:space="preserve"> Tanhurst</w:t>
            </w:r>
            <w:r>
              <w:rPr>
                <w:rFonts w:ascii="Arial" w:eastAsia="Times New Roman" w:hAnsi="Arial" w:cs="Arial"/>
                <w:sz w:val="28"/>
                <w:szCs w:val="28"/>
                <w:lang w:val="en-GB"/>
              </w:rPr>
              <w:t xml:space="preserve"> and that</w:t>
            </w:r>
            <w:r w:rsidRPr="00EB64F3">
              <w:rPr>
                <w:rFonts w:ascii="Arial" w:eastAsia="Times New Roman" w:hAnsi="Arial" w:cs="Arial"/>
                <w:sz w:val="28"/>
                <w:szCs w:val="28"/>
                <w:lang w:val="en-GB"/>
              </w:rPr>
              <w:t xml:space="preserve"> bins </w:t>
            </w:r>
            <w:r>
              <w:rPr>
                <w:rFonts w:ascii="Arial" w:eastAsia="Times New Roman" w:hAnsi="Arial" w:cs="Arial"/>
                <w:sz w:val="28"/>
                <w:szCs w:val="28"/>
                <w:lang w:val="en-GB"/>
              </w:rPr>
              <w:t xml:space="preserve">were </w:t>
            </w:r>
            <w:r w:rsidRPr="00EB64F3">
              <w:rPr>
                <w:rFonts w:ascii="Arial" w:eastAsia="Times New Roman" w:hAnsi="Arial" w:cs="Arial"/>
                <w:sz w:val="28"/>
                <w:szCs w:val="28"/>
                <w:lang w:val="en-GB"/>
              </w:rPr>
              <w:t xml:space="preserve">not being emptied. SO to take </w:t>
            </w:r>
            <w:r>
              <w:rPr>
                <w:rFonts w:ascii="Arial" w:eastAsia="Times New Roman" w:hAnsi="Arial" w:cs="Arial"/>
                <w:sz w:val="28"/>
                <w:szCs w:val="28"/>
                <w:lang w:val="en-GB"/>
              </w:rPr>
              <w:t>raise with LBL</w:t>
            </w:r>
          </w:p>
          <w:p w14:paraId="64652490" w14:textId="44671E9B" w:rsidR="00EB64F3" w:rsidRPr="00E77B3E" w:rsidRDefault="00EB64F3" w:rsidP="00EB64F3">
            <w:pPr>
              <w:widowControl/>
              <w:spacing w:after="120"/>
              <w:ind w:left="42" w:right="95"/>
              <w:jc w:val="both"/>
              <w:rPr>
                <w:rFonts w:ascii="Arial" w:hAnsi="Arial" w:cs="Arial"/>
                <w:sz w:val="28"/>
                <w:szCs w:val="28"/>
              </w:rPr>
            </w:pPr>
          </w:p>
        </w:tc>
        <w:tc>
          <w:tcPr>
            <w:tcW w:w="1417" w:type="dxa"/>
          </w:tcPr>
          <w:p w14:paraId="0AA110B5" w14:textId="77777777" w:rsidR="00E93E89" w:rsidRDefault="00E93E89" w:rsidP="00231190">
            <w:pPr>
              <w:spacing w:before="120" w:line="276" w:lineRule="auto"/>
              <w:ind w:right="403"/>
              <w:jc w:val="center"/>
              <w:rPr>
                <w:rFonts w:ascii="Arial" w:hAnsi="Arial" w:cs="Arial"/>
                <w:sz w:val="28"/>
                <w:szCs w:val="28"/>
              </w:rPr>
            </w:pPr>
          </w:p>
          <w:p w14:paraId="15B7227E" w14:textId="77777777" w:rsidR="00EB64F3" w:rsidRDefault="00EB64F3" w:rsidP="00231190">
            <w:pPr>
              <w:spacing w:before="120" w:line="276" w:lineRule="auto"/>
              <w:ind w:right="403"/>
              <w:jc w:val="center"/>
              <w:rPr>
                <w:rFonts w:ascii="Arial" w:hAnsi="Arial" w:cs="Arial"/>
                <w:sz w:val="28"/>
                <w:szCs w:val="28"/>
              </w:rPr>
            </w:pPr>
          </w:p>
          <w:p w14:paraId="46CD4230" w14:textId="77777777" w:rsidR="00EB64F3" w:rsidRDefault="00EB64F3" w:rsidP="00231190">
            <w:pPr>
              <w:spacing w:before="120" w:line="276" w:lineRule="auto"/>
              <w:ind w:right="403"/>
              <w:jc w:val="center"/>
              <w:rPr>
                <w:rFonts w:ascii="Arial" w:hAnsi="Arial" w:cs="Arial"/>
                <w:sz w:val="28"/>
                <w:szCs w:val="28"/>
              </w:rPr>
            </w:pPr>
          </w:p>
          <w:p w14:paraId="47A84033" w14:textId="77777777" w:rsidR="00EB64F3" w:rsidRDefault="00EB64F3" w:rsidP="00231190">
            <w:pPr>
              <w:spacing w:before="120" w:line="276" w:lineRule="auto"/>
              <w:ind w:right="403"/>
              <w:jc w:val="center"/>
              <w:rPr>
                <w:rFonts w:ascii="Arial" w:hAnsi="Arial" w:cs="Arial"/>
                <w:sz w:val="28"/>
                <w:szCs w:val="28"/>
              </w:rPr>
            </w:pPr>
          </w:p>
          <w:p w14:paraId="17389FAD" w14:textId="38B475A3" w:rsidR="00EB64F3" w:rsidRPr="0022099C" w:rsidRDefault="00EB64F3" w:rsidP="00231190">
            <w:pPr>
              <w:spacing w:before="120" w:line="276" w:lineRule="auto"/>
              <w:ind w:right="403"/>
              <w:jc w:val="center"/>
              <w:rPr>
                <w:rFonts w:ascii="Arial" w:hAnsi="Arial" w:cs="Arial"/>
                <w:sz w:val="28"/>
                <w:szCs w:val="28"/>
              </w:rPr>
            </w:pPr>
            <w:r>
              <w:rPr>
                <w:rFonts w:ascii="Arial" w:hAnsi="Arial" w:cs="Arial"/>
                <w:sz w:val="28"/>
                <w:szCs w:val="28"/>
              </w:rPr>
              <w:t>SO</w:t>
            </w:r>
          </w:p>
        </w:tc>
      </w:tr>
    </w:tbl>
    <w:tbl>
      <w:tblPr>
        <w:tblpPr w:leftFromText="180" w:rightFromText="180" w:vertAnchor="text" w:horzAnchor="margin" w:tblpX="-582" w:tblpY="399"/>
        <w:tblW w:w="10348" w:type="dxa"/>
        <w:tblLayout w:type="fixed"/>
        <w:tblCellMar>
          <w:left w:w="10" w:type="dxa"/>
          <w:right w:w="10" w:type="dxa"/>
        </w:tblCellMar>
        <w:tblLook w:val="04A0" w:firstRow="1" w:lastRow="0" w:firstColumn="1" w:lastColumn="0" w:noHBand="0" w:noVBand="1"/>
      </w:tblPr>
      <w:tblGrid>
        <w:gridCol w:w="4678"/>
        <w:gridCol w:w="2268"/>
        <w:gridCol w:w="3402"/>
      </w:tblGrid>
      <w:tr w:rsidR="002D4B38" w:rsidRPr="002D4B38" w14:paraId="212292D8" w14:textId="77777777" w:rsidTr="009775DD">
        <w:tc>
          <w:tcPr>
            <w:tcW w:w="467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tcPr>
          <w:p w14:paraId="4D85C444" w14:textId="77777777" w:rsidR="002D4B38" w:rsidRPr="002D4B38" w:rsidRDefault="002D4B38" w:rsidP="009775DD">
            <w:pPr>
              <w:spacing w:before="110" w:after="120" w:line="276" w:lineRule="auto"/>
              <w:ind w:left="447" w:right="403"/>
              <w:rPr>
                <w:rFonts w:ascii="Arial" w:hAnsi="Arial" w:cs="Arial"/>
                <w:b/>
                <w:sz w:val="28"/>
                <w:szCs w:val="28"/>
              </w:rPr>
            </w:pPr>
            <w:r w:rsidRPr="002D4B38">
              <w:rPr>
                <w:rFonts w:ascii="Arial" w:hAnsi="Arial" w:cs="Arial"/>
                <w:sz w:val="28"/>
                <w:szCs w:val="28"/>
              </w:rPr>
              <w:br w:type="page"/>
            </w:r>
            <w:r w:rsidRPr="002D4B38">
              <w:rPr>
                <w:rFonts w:ascii="Arial" w:hAnsi="Arial" w:cs="Arial"/>
                <w:sz w:val="28"/>
                <w:szCs w:val="28"/>
              </w:rPr>
              <w:br w:type="page"/>
            </w:r>
            <w:r w:rsidRPr="002D4B38">
              <w:rPr>
                <w:rFonts w:ascii="Arial" w:hAnsi="Arial" w:cs="Arial"/>
                <w:sz w:val="28"/>
                <w:szCs w:val="28"/>
              </w:rPr>
              <w:br w:type="page"/>
            </w:r>
            <w:r w:rsidRPr="002D4B38">
              <w:rPr>
                <w:rFonts w:ascii="Arial" w:hAnsi="Arial" w:cs="Arial"/>
                <w:b/>
                <w:sz w:val="28"/>
                <w:szCs w:val="28"/>
              </w:rPr>
              <w:t>ACTION POINTS</w:t>
            </w:r>
          </w:p>
          <w:p w14:paraId="1FC74CC8" w14:textId="77777777" w:rsidR="002D4B38" w:rsidRPr="002D4B38" w:rsidRDefault="002D4B38" w:rsidP="009775DD">
            <w:pPr>
              <w:spacing w:before="110" w:after="120" w:line="276" w:lineRule="auto"/>
              <w:ind w:left="447" w:right="403"/>
              <w:rPr>
                <w:rFonts w:ascii="Arial" w:hAnsi="Arial" w:cs="Arial"/>
                <w:b/>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3BD95399" w14:textId="77777777" w:rsidR="002D4B38" w:rsidRPr="002D4B38" w:rsidRDefault="002D4B38" w:rsidP="009775DD">
            <w:pPr>
              <w:spacing w:before="110" w:after="120" w:line="276" w:lineRule="auto"/>
              <w:ind w:left="322" w:right="403"/>
              <w:jc w:val="center"/>
              <w:rPr>
                <w:rFonts w:ascii="Arial" w:hAnsi="Arial" w:cs="Arial"/>
                <w:b/>
                <w:sz w:val="28"/>
                <w:szCs w:val="28"/>
              </w:rPr>
            </w:pPr>
            <w:r w:rsidRPr="002D4B38">
              <w:rPr>
                <w:rFonts w:ascii="Arial" w:hAnsi="Arial" w:cs="Arial"/>
                <w:b/>
                <w:sz w:val="28"/>
                <w:szCs w:val="28"/>
              </w:rPr>
              <w:t>TASKED TO</w:t>
            </w:r>
          </w:p>
        </w:tc>
        <w:tc>
          <w:tcPr>
            <w:tcW w:w="3402" w:type="dxa"/>
            <w:tcBorders>
              <w:top w:val="single" w:sz="4" w:space="0" w:color="000000"/>
              <w:left w:val="single" w:sz="4" w:space="0" w:color="000000"/>
              <w:bottom w:val="single" w:sz="4" w:space="0" w:color="000000"/>
              <w:right w:val="single" w:sz="4" w:space="0" w:color="000000"/>
            </w:tcBorders>
            <w:shd w:val="clear" w:color="auto" w:fill="8DB3E2"/>
            <w:tcMar>
              <w:top w:w="0" w:type="dxa"/>
              <w:left w:w="108" w:type="dxa"/>
              <w:bottom w:w="0" w:type="dxa"/>
              <w:right w:w="108" w:type="dxa"/>
            </w:tcMar>
            <w:hideMark/>
          </w:tcPr>
          <w:p w14:paraId="1B68DE3D" w14:textId="77777777" w:rsidR="002D4B38" w:rsidRPr="002D4B38" w:rsidRDefault="002D4B38" w:rsidP="009775DD">
            <w:pPr>
              <w:spacing w:before="110" w:after="120" w:line="276" w:lineRule="auto"/>
              <w:ind w:left="447" w:right="403"/>
              <w:rPr>
                <w:rFonts w:ascii="Arial" w:hAnsi="Arial" w:cs="Arial"/>
                <w:b/>
                <w:sz w:val="28"/>
                <w:szCs w:val="28"/>
              </w:rPr>
            </w:pPr>
            <w:r w:rsidRPr="002D4B38">
              <w:rPr>
                <w:rFonts w:ascii="Arial" w:hAnsi="Arial" w:cs="Arial"/>
                <w:b/>
                <w:sz w:val="28"/>
                <w:szCs w:val="28"/>
              </w:rPr>
              <w:t>DEADLINE (IF APPLICABLE)</w:t>
            </w:r>
          </w:p>
        </w:tc>
      </w:tr>
      <w:tr w:rsidR="00AD647F" w:rsidRPr="002D4B38" w14:paraId="162FC480" w14:textId="77777777" w:rsidTr="009775DD">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C9DF8" w14:textId="5F96D56F" w:rsidR="00AD647F" w:rsidRPr="009775DD" w:rsidRDefault="00AD647F" w:rsidP="009775DD">
            <w:pPr>
              <w:pStyle w:val="ListParagraph"/>
              <w:numPr>
                <w:ilvl w:val="0"/>
                <w:numId w:val="32"/>
              </w:numPr>
              <w:spacing w:before="110" w:after="120"/>
              <w:ind w:right="403"/>
              <w:rPr>
                <w:rFonts w:ascii="Arial" w:hAnsi="Arial" w:cs="Arial"/>
                <w:b/>
                <w:sz w:val="28"/>
                <w:szCs w:val="28"/>
              </w:rPr>
            </w:pPr>
            <w:r w:rsidRPr="009775DD">
              <w:rPr>
                <w:rFonts w:ascii="Arial" w:hAnsi="Arial" w:cs="Arial"/>
                <w:b/>
                <w:sz w:val="28"/>
                <w:szCs w:val="28"/>
              </w:rPr>
              <w:t>Board Appraisals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53146" w14:textId="50046FD0" w:rsidR="00AD647F" w:rsidRPr="002D4B38" w:rsidRDefault="00AD647F" w:rsidP="009775DD">
            <w:pPr>
              <w:spacing w:before="110" w:after="120" w:line="276" w:lineRule="auto"/>
              <w:ind w:left="447" w:right="403"/>
              <w:rPr>
                <w:rFonts w:ascii="Arial" w:hAnsi="Arial" w:cs="Arial"/>
                <w:b/>
                <w:sz w:val="28"/>
                <w:szCs w:val="28"/>
              </w:rPr>
            </w:pPr>
            <w:r>
              <w:rPr>
                <w:rFonts w:ascii="Arial" w:hAnsi="Arial" w:cs="Arial"/>
                <w:b/>
                <w:sz w:val="28"/>
                <w:szCs w:val="28"/>
              </w:rPr>
              <w:t>Chair</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01FC6" w14:textId="6BA71D88" w:rsidR="00AD647F" w:rsidRPr="002D4B38" w:rsidRDefault="00311A9E" w:rsidP="009775DD">
            <w:pPr>
              <w:spacing w:before="110" w:after="120" w:line="276" w:lineRule="auto"/>
              <w:ind w:left="447" w:right="403"/>
              <w:rPr>
                <w:rFonts w:ascii="Arial" w:hAnsi="Arial" w:cs="Arial"/>
                <w:b/>
                <w:sz w:val="28"/>
                <w:szCs w:val="28"/>
              </w:rPr>
            </w:pPr>
            <w:r>
              <w:rPr>
                <w:rFonts w:ascii="Arial" w:hAnsi="Arial" w:cs="Arial"/>
                <w:b/>
                <w:sz w:val="28"/>
                <w:szCs w:val="28"/>
              </w:rPr>
              <w:t>TBA</w:t>
            </w:r>
          </w:p>
        </w:tc>
      </w:tr>
      <w:tr w:rsidR="00B80345" w:rsidRPr="002D4B38" w14:paraId="7D5932F8" w14:textId="77777777" w:rsidTr="009775DD">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C890D" w14:textId="4995C34A" w:rsidR="00B80345" w:rsidRPr="009775DD" w:rsidRDefault="00B80345" w:rsidP="009775DD">
            <w:pPr>
              <w:pStyle w:val="ListParagraph"/>
              <w:numPr>
                <w:ilvl w:val="0"/>
                <w:numId w:val="32"/>
              </w:numPr>
              <w:spacing w:before="110" w:after="120"/>
              <w:ind w:right="403"/>
              <w:rPr>
                <w:rFonts w:ascii="Arial" w:hAnsi="Arial" w:cs="Arial"/>
                <w:b/>
                <w:sz w:val="28"/>
                <w:szCs w:val="28"/>
              </w:rPr>
            </w:pPr>
            <w:r w:rsidRPr="009775DD">
              <w:rPr>
                <w:rFonts w:ascii="Arial" w:hAnsi="Arial" w:cs="Arial"/>
                <w:b/>
                <w:sz w:val="28"/>
                <w:szCs w:val="28"/>
              </w:rPr>
              <w:t>Indoor Exercise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2A1E5" w14:textId="1F4A6EE0" w:rsidR="00B80345" w:rsidRDefault="00B80345" w:rsidP="009775DD">
            <w:pPr>
              <w:spacing w:before="110" w:after="120" w:line="276" w:lineRule="auto"/>
              <w:ind w:left="447" w:right="403"/>
              <w:rPr>
                <w:rFonts w:ascii="Arial" w:hAnsi="Arial" w:cs="Arial"/>
                <w:b/>
                <w:sz w:val="28"/>
                <w:szCs w:val="28"/>
              </w:rPr>
            </w:pPr>
            <w:r>
              <w:rPr>
                <w:rFonts w:ascii="Arial" w:hAnsi="Arial" w:cs="Arial"/>
                <w:b/>
                <w:sz w:val="28"/>
                <w:szCs w:val="28"/>
              </w:rPr>
              <w:t>EC</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9B6DF" w14:textId="44EF72A6" w:rsidR="00B80345" w:rsidRDefault="00B80345" w:rsidP="009775DD">
            <w:pPr>
              <w:spacing w:before="110" w:after="120" w:line="276" w:lineRule="auto"/>
              <w:ind w:left="447" w:right="403"/>
              <w:rPr>
                <w:rFonts w:ascii="Arial" w:hAnsi="Arial" w:cs="Arial"/>
                <w:b/>
                <w:sz w:val="28"/>
                <w:szCs w:val="28"/>
              </w:rPr>
            </w:pPr>
            <w:r>
              <w:rPr>
                <w:rFonts w:ascii="Arial" w:hAnsi="Arial" w:cs="Arial"/>
                <w:b/>
                <w:sz w:val="28"/>
                <w:szCs w:val="28"/>
              </w:rPr>
              <w:t>September</w:t>
            </w:r>
          </w:p>
        </w:tc>
      </w:tr>
      <w:tr w:rsidR="00FD5423" w:rsidRPr="002D4B38" w14:paraId="31E3A7CB" w14:textId="77777777" w:rsidTr="009775DD">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164D3" w14:textId="5FA4AB5E" w:rsidR="00FD5423" w:rsidRPr="009775DD" w:rsidRDefault="00FD5423" w:rsidP="009775DD">
            <w:pPr>
              <w:pStyle w:val="ListParagraph"/>
              <w:numPr>
                <w:ilvl w:val="0"/>
                <w:numId w:val="32"/>
              </w:numPr>
              <w:spacing w:before="110" w:after="120"/>
              <w:ind w:right="403"/>
              <w:rPr>
                <w:rFonts w:ascii="Arial" w:hAnsi="Arial" w:cs="Arial"/>
                <w:b/>
                <w:sz w:val="28"/>
                <w:szCs w:val="28"/>
              </w:rPr>
            </w:pPr>
            <w:r>
              <w:rPr>
                <w:rFonts w:ascii="Arial" w:hAnsi="Arial" w:cs="Arial"/>
                <w:b/>
                <w:sz w:val="28"/>
                <w:szCs w:val="28"/>
              </w:rPr>
              <w:t>Communal TV Contract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5986B" w14:textId="378AFD35" w:rsidR="00FD5423" w:rsidRDefault="00FD5423" w:rsidP="009775DD">
            <w:pPr>
              <w:spacing w:before="110" w:after="120" w:line="276" w:lineRule="auto"/>
              <w:ind w:left="447" w:right="403"/>
              <w:rPr>
                <w:rFonts w:ascii="Arial" w:hAnsi="Arial" w:cs="Arial"/>
                <w:b/>
                <w:sz w:val="28"/>
                <w:szCs w:val="28"/>
              </w:rPr>
            </w:pPr>
            <w:r>
              <w:rPr>
                <w:rFonts w:ascii="Arial" w:hAnsi="Arial" w:cs="Arial"/>
                <w:b/>
                <w:sz w:val="28"/>
                <w:szCs w:val="28"/>
              </w:rPr>
              <w:t>SO</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50954" w14:textId="1420CD4A" w:rsidR="00FD5423" w:rsidRDefault="00FD5423" w:rsidP="009775DD">
            <w:pPr>
              <w:spacing w:before="110" w:after="120" w:line="276" w:lineRule="auto"/>
              <w:ind w:left="447" w:right="403"/>
              <w:rPr>
                <w:rFonts w:ascii="Arial" w:hAnsi="Arial" w:cs="Arial"/>
                <w:b/>
                <w:sz w:val="28"/>
                <w:szCs w:val="28"/>
              </w:rPr>
            </w:pPr>
            <w:r>
              <w:rPr>
                <w:rFonts w:ascii="Arial" w:hAnsi="Arial" w:cs="Arial"/>
                <w:b/>
                <w:sz w:val="28"/>
                <w:szCs w:val="28"/>
              </w:rPr>
              <w:t>September</w:t>
            </w:r>
          </w:p>
        </w:tc>
      </w:tr>
    </w:tbl>
    <w:p w14:paraId="3399E517" w14:textId="7954EE37" w:rsidR="0022099C" w:rsidRDefault="0022099C" w:rsidP="00231190">
      <w:pPr>
        <w:spacing w:before="120" w:line="276" w:lineRule="auto"/>
        <w:ind w:right="403"/>
        <w:jc w:val="center"/>
        <w:rPr>
          <w:rFonts w:ascii="Arial" w:hAnsi="Arial" w:cs="Arial"/>
          <w:sz w:val="28"/>
          <w:szCs w:val="28"/>
        </w:rPr>
      </w:pPr>
    </w:p>
    <w:p w14:paraId="4A43A1FA" w14:textId="15A8212A" w:rsidR="00833316" w:rsidRPr="00833316" w:rsidRDefault="00833316" w:rsidP="00231190">
      <w:pPr>
        <w:spacing w:before="120" w:line="276" w:lineRule="auto"/>
        <w:ind w:right="403"/>
        <w:rPr>
          <w:rFonts w:ascii="Arial" w:hAnsi="Arial" w:cs="Arial"/>
          <w:b/>
          <w:bCs/>
          <w:sz w:val="28"/>
          <w:szCs w:val="28"/>
        </w:rPr>
      </w:pPr>
      <w:r w:rsidRPr="00833316">
        <w:rPr>
          <w:rFonts w:ascii="Arial" w:hAnsi="Arial" w:cs="Arial"/>
          <w:b/>
          <w:bCs/>
          <w:sz w:val="28"/>
          <w:szCs w:val="28"/>
        </w:rPr>
        <w:t xml:space="preserve">Date </w:t>
      </w:r>
      <w:r>
        <w:rPr>
          <w:rFonts w:ascii="Arial" w:hAnsi="Arial" w:cs="Arial"/>
          <w:b/>
          <w:bCs/>
          <w:sz w:val="28"/>
          <w:szCs w:val="28"/>
        </w:rPr>
        <w:t>of Next Meeting</w:t>
      </w:r>
      <w:r w:rsidR="00415725">
        <w:rPr>
          <w:rFonts w:ascii="Arial" w:hAnsi="Arial" w:cs="Arial"/>
          <w:b/>
          <w:bCs/>
          <w:sz w:val="28"/>
          <w:szCs w:val="28"/>
        </w:rPr>
        <w:t xml:space="preserve"> </w:t>
      </w:r>
      <w:r w:rsidR="00311A9E">
        <w:rPr>
          <w:rFonts w:ascii="Arial" w:hAnsi="Arial" w:cs="Arial"/>
          <w:b/>
          <w:bCs/>
          <w:sz w:val="28"/>
          <w:szCs w:val="28"/>
        </w:rPr>
        <w:t>27 September</w:t>
      </w:r>
      <w:r w:rsidR="00415725">
        <w:rPr>
          <w:rFonts w:ascii="Arial" w:hAnsi="Arial" w:cs="Arial"/>
          <w:b/>
          <w:bCs/>
          <w:sz w:val="28"/>
          <w:szCs w:val="28"/>
        </w:rPr>
        <w:t xml:space="preserve"> 202</w:t>
      </w:r>
      <w:r w:rsidR="00982BEE">
        <w:rPr>
          <w:rFonts w:ascii="Arial" w:hAnsi="Arial" w:cs="Arial"/>
          <w:b/>
          <w:bCs/>
          <w:sz w:val="28"/>
          <w:szCs w:val="28"/>
        </w:rPr>
        <w:t>2</w:t>
      </w:r>
    </w:p>
    <w:sectPr w:rsidR="00833316" w:rsidRPr="00833316" w:rsidSect="00231190">
      <w:footerReference w:type="default" r:id="rId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D8AA" w14:textId="77777777" w:rsidR="00104149" w:rsidRDefault="00104149" w:rsidP="0099482D">
      <w:r>
        <w:separator/>
      </w:r>
    </w:p>
  </w:endnote>
  <w:endnote w:type="continuationSeparator" w:id="0">
    <w:p w14:paraId="74EF7C2F" w14:textId="77777777" w:rsidR="00104149" w:rsidRDefault="00104149" w:rsidP="00994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B78A" w14:textId="539F7140" w:rsidR="00A249A4" w:rsidRDefault="00A249A4">
    <w:pPr>
      <w:pStyle w:val="Footer"/>
    </w:pPr>
    <w:r>
      <w:rPr>
        <w:noProof/>
        <w:lang w:val="en-GB" w:eastAsia="en-GB"/>
      </w:rPr>
      <mc:AlternateContent>
        <mc:Choice Requires="wps">
          <w:drawing>
            <wp:anchor distT="0" distB="0" distL="114300" distR="114300" simplePos="0" relativeHeight="251659264" behindDoc="0" locked="0" layoutInCell="0" allowOverlap="1" wp14:anchorId="26C880F1" wp14:editId="665F458F">
              <wp:simplePos x="0" y="0"/>
              <wp:positionH relativeFrom="page">
                <wp:posOffset>0</wp:posOffset>
              </wp:positionH>
              <wp:positionV relativeFrom="page">
                <wp:posOffset>10227945</wp:posOffset>
              </wp:positionV>
              <wp:extent cx="7560310" cy="273050"/>
              <wp:effectExtent l="0" t="0" r="0" b="12700"/>
              <wp:wrapNone/>
              <wp:docPr id="2" name="MSIPCMd68f46b5957b36966c08341e" descr="{&quot;HashCode&quot;:13196532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3D7F4C" w14:textId="105463C0" w:rsidR="00A249A4" w:rsidRPr="00A249A4" w:rsidRDefault="00A249A4" w:rsidP="00A249A4">
                          <w:pPr>
                            <w:jc w:val="right"/>
                            <w:rPr>
                              <w:rFonts w:ascii="Calibri" w:hAnsi="Calibri" w:cs="Calibri"/>
                              <w:color w:val="0078D7"/>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6C880F1" id="_x0000_t202" coordsize="21600,21600" o:spt="202" path="m,l,21600r21600,l21600,xe">
              <v:stroke joinstyle="miter"/>
              <v:path gradientshapeok="t" o:connecttype="rect"/>
            </v:shapetype>
            <v:shape id="MSIPCMd68f46b5957b36966c08341e" o:spid="_x0000_s1026" type="#_x0000_t202" alt="{&quot;HashCode&quot;:131965322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68I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Z0dzbvQi9hfBdcrNcpCfVkWXgwW8tj6YhWxPSl&#10;e2XODsAHpOwRzrJixRv8+9we5/UhgGwSORHZHs4BcNRi4mx4N1Hsv95T1vV1r34CAAD//wMAUEsD&#10;BBQABgAIAAAAIQCdqEfo4QAAAAsBAAAPAAAAZHJzL2Rvd25yZXYueG1sTI/BTsMwEETvSPyDtUhc&#10;KmqnFUkb4lQVUk9IiBakXt14SSLidYid1uXrcU5w3JnR7JtiE0zHzji41pKEZC6AIVVWt1RL+Hjf&#10;PayAOa9Iq84SSriig015e1OoXNsL7fF88DWLJeRyJaHxvs85d1WDRrm57ZGi92kHo3w8h5rrQV1i&#10;uen4QoiUG9VS/NCoHp8brL4Oo5Ew+zHV8iXbLY5vr99j2Gaz6zqMUt7fhe0TMI/B/4Vhwo/oUEam&#10;kx1JO9ZJiEN8VNNEZMAmP1mLFNhp0h6XGfCy4P83lL8AAAD//wMAUEsBAi0AFAAGAAgAAAAhALaD&#10;OJL+AAAA4QEAABMAAAAAAAAAAAAAAAAAAAAAAFtDb250ZW50X1R5cGVzXS54bWxQSwECLQAUAAYA&#10;CAAAACEAOP0h/9YAAACUAQAACwAAAAAAAAAAAAAAAAAvAQAAX3JlbHMvLnJlbHNQSwECLQAUAAYA&#10;CAAAACEA76uvCBcCAAAlBAAADgAAAAAAAAAAAAAAAAAuAgAAZHJzL2Uyb0RvYy54bWxQSwECLQAU&#10;AAYACAAAACEAnahH6OEAAAALAQAADwAAAAAAAAAAAAAAAABxBAAAZHJzL2Rvd25yZXYueG1sUEsF&#10;BgAAAAAEAAQA8wAAAH8FAAAAAA==&#10;" o:allowincell="f" filled="f" stroked="f" strokeweight=".5pt">
              <v:textbox inset=",0,20pt,0">
                <w:txbxContent>
                  <w:p w14:paraId="603D7F4C" w14:textId="105463C0" w:rsidR="00A249A4" w:rsidRPr="00A249A4" w:rsidRDefault="00A249A4" w:rsidP="00A249A4">
                    <w:pPr>
                      <w:jc w:val="right"/>
                      <w:rPr>
                        <w:rFonts w:ascii="Calibri" w:hAnsi="Calibri" w:cs="Calibri"/>
                        <w:color w:val="0078D7"/>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65CA7" w14:textId="77777777" w:rsidR="00104149" w:rsidRDefault="00104149" w:rsidP="0099482D">
      <w:r>
        <w:separator/>
      </w:r>
    </w:p>
  </w:footnote>
  <w:footnote w:type="continuationSeparator" w:id="0">
    <w:p w14:paraId="35AF8874" w14:textId="77777777" w:rsidR="00104149" w:rsidRDefault="00104149" w:rsidP="00994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410F"/>
    <w:multiLevelType w:val="hybridMultilevel"/>
    <w:tmpl w:val="567C6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DE0B1D"/>
    <w:multiLevelType w:val="hybridMultilevel"/>
    <w:tmpl w:val="00DE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830C4"/>
    <w:multiLevelType w:val="hybridMultilevel"/>
    <w:tmpl w:val="FB663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853D4"/>
    <w:multiLevelType w:val="hybridMultilevel"/>
    <w:tmpl w:val="1F9C2D6E"/>
    <w:lvl w:ilvl="0" w:tplc="2D7AFAB2">
      <w:start w:val="1"/>
      <w:numFmt w:val="decimal"/>
      <w:lvlText w:val="%1."/>
      <w:lvlJc w:val="left"/>
      <w:pPr>
        <w:ind w:left="1167" w:hanging="360"/>
      </w:pPr>
      <w:rPr>
        <w:rFonts w:hint="default"/>
      </w:rPr>
    </w:lvl>
    <w:lvl w:ilvl="1" w:tplc="08090019" w:tentative="1">
      <w:start w:val="1"/>
      <w:numFmt w:val="lowerLetter"/>
      <w:lvlText w:val="%2."/>
      <w:lvlJc w:val="left"/>
      <w:pPr>
        <w:ind w:left="1887" w:hanging="360"/>
      </w:pPr>
    </w:lvl>
    <w:lvl w:ilvl="2" w:tplc="0809001B" w:tentative="1">
      <w:start w:val="1"/>
      <w:numFmt w:val="lowerRoman"/>
      <w:lvlText w:val="%3."/>
      <w:lvlJc w:val="right"/>
      <w:pPr>
        <w:ind w:left="2607" w:hanging="180"/>
      </w:pPr>
    </w:lvl>
    <w:lvl w:ilvl="3" w:tplc="0809000F" w:tentative="1">
      <w:start w:val="1"/>
      <w:numFmt w:val="decimal"/>
      <w:lvlText w:val="%4."/>
      <w:lvlJc w:val="left"/>
      <w:pPr>
        <w:ind w:left="3327" w:hanging="360"/>
      </w:pPr>
    </w:lvl>
    <w:lvl w:ilvl="4" w:tplc="08090019" w:tentative="1">
      <w:start w:val="1"/>
      <w:numFmt w:val="lowerLetter"/>
      <w:lvlText w:val="%5."/>
      <w:lvlJc w:val="left"/>
      <w:pPr>
        <w:ind w:left="4047" w:hanging="360"/>
      </w:pPr>
    </w:lvl>
    <w:lvl w:ilvl="5" w:tplc="0809001B" w:tentative="1">
      <w:start w:val="1"/>
      <w:numFmt w:val="lowerRoman"/>
      <w:lvlText w:val="%6."/>
      <w:lvlJc w:val="right"/>
      <w:pPr>
        <w:ind w:left="4767" w:hanging="180"/>
      </w:pPr>
    </w:lvl>
    <w:lvl w:ilvl="6" w:tplc="0809000F" w:tentative="1">
      <w:start w:val="1"/>
      <w:numFmt w:val="decimal"/>
      <w:lvlText w:val="%7."/>
      <w:lvlJc w:val="left"/>
      <w:pPr>
        <w:ind w:left="5487" w:hanging="360"/>
      </w:pPr>
    </w:lvl>
    <w:lvl w:ilvl="7" w:tplc="08090019" w:tentative="1">
      <w:start w:val="1"/>
      <w:numFmt w:val="lowerLetter"/>
      <w:lvlText w:val="%8."/>
      <w:lvlJc w:val="left"/>
      <w:pPr>
        <w:ind w:left="6207" w:hanging="360"/>
      </w:pPr>
    </w:lvl>
    <w:lvl w:ilvl="8" w:tplc="0809001B" w:tentative="1">
      <w:start w:val="1"/>
      <w:numFmt w:val="lowerRoman"/>
      <w:lvlText w:val="%9."/>
      <w:lvlJc w:val="right"/>
      <w:pPr>
        <w:ind w:left="6927" w:hanging="180"/>
      </w:pPr>
    </w:lvl>
  </w:abstractNum>
  <w:abstractNum w:abstractNumId="4" w15:restartNumberingAfterBreak="0">
    <w:nsid w:val="27896F19"/>
    <w:multiLevelType w:val="hybridMultilevel"/>
    <w:tmpl w:val="D27A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245AF"/>
    <w:multiLevelType w:val="hybridMultilevel"/>
    <w:tmpl w:val="2FF2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E11F1"/>
    <w:multiLevelType w:val="hybridMultilevel"/>
    <w:tmpl w:val="5EC6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6292C"/>
    <w:multiLevelType w:val="hybridMultilevel"/>
    <w:tmpl w:val="CD40B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A2340F"/>
    <w:multiLevelType w:val="hybridMultilevel"/>
    <w:tmpl w:val="AF04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9773D"/>
    <w:multiLevelType w:val="hybridMultilevel"/>
    <w:tmpl w:val="6A468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0BF2AC8"/>
    <w:multiLevelType w:val="hybridMultilevel"/>
    <w:tmpl w:val="F86C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4F4667"/>
    <w:multiLevelType w:val="hybridMultilevel"/>
    <w:tmpl w:val="398C1D84"/>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42EF0019"/>
    <w:multiLevelType w:val="hybridMultilevel"/>
    <w:tmpl w:val="D832AE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44D60BFB"/>
    <w:multiLevelType w:val="hybridMultilevel"/>
    <w:tmpl w:val="841E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A32ED8"/>
    <w:multiLevelType w:val="multilevel"/>
    <w:tmpl w:val="CC381D36"/>
    <w:lvl w:ilvl="0">
      <w:start w:val="1"/>
      <w:numFmt w:val="decimal"/>
      <w:lvlText w:val="%1."/>
      <w:lvlJc w:val="left"/>
      <w:pPr>
        <w:ind w:left="502" w:hanging="360"/>
      </w:pPr>
      <w:rPr>
        <w:b w:val="0"/>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5" w15:restartNumberingAfterBreak="0">
    <w:nsid w:val="46A973CE"/>
    <w:multiLevelType w:val="hybridMultilevel"/>
    <w:tmpl w:val="0390F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94403DA"/>
    <w:multiLevelType w:val="hybridMultilevel"/>
    <w:tmpl w:val="B62A0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0C50A8"/>
    <w:multiLevelType w:val="hybridMultilevel"/>
    <w:tmpl w:val="1E1433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EE858CF"/>
    <w:multiLevelType w:val="hybridMultilevel"/>
    <w:tmpl w:val="4070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C5A4F"/>
    <w:multiLevelType w:val="hybridMultilevel"/>
    <w:tmpl w:val="7780D4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DA2127"/>
    <w:multiLevelType w:val="hybridMultilevel"/>
    <w:tmpl w:val="364A22A4"/>
    <w:lvl w:ilvl="0" w:tplc="06A8A2AC">
      <w:start w:val="1"/>
      <w:numFmt w:val="decimal"/>
      <w:lvlText w:val="%1."/>
      <w:lvlJc w:val="left"/>
      <w:pPr>
        <w:ind w:left="807" w:hanging="360"/>
      </w:pPr>
      <w:rPr>
        <w:rFonts w:hint="default"/>
      </w:rPr>
    </w:lvl>
    <w:lvl w:ilvl="1" w:tplc="08090019" w:tentative="1">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21" w15:restartNumberingAfterBreak="0">
    <w:nsid w:val="58B02994"/>
    <w:multiLevelType w:val="hybridMultilevel"/>
    <w:tmpl w:val="B72E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928D3"/>
    <w:multiLevelType w:val="hybridMultilevel"/>
    <w:tmpl w:val="84FC3284"/>
    <w:lvl w:ilvl="0" w:tplc="C1DCAF8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D82049E"/>
    <w:multiLevelType w:val="hybridMultilevel"/>
    <w:tmpl w:val="7A5C9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F80056"/>
    <w:multiLevelType w:val="hybridMultilevel"/>
    <w:tmpl w:val="90C411CC"/>
    <w:lvl w:ilvl="0" w:tplc="1D7C6A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F54074"/>
    <w:multiLevelType w:val="hybridMultilevel"/>
    <w:tmpl w:val="B890F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53B7E"/>
    <w:multiLevelType w:val="hybridMultilevel"/>
    <w:tmpl w:val="5210B68A"/>
    <w:lvl w:ilvl="0" w:tplc="1E0880A2">
      <w:start w:val="1"/>
      <w:numFmt w:val="decimal"/>
      <w:lvlText w:val="%1."/>
      <w:lvlJc w:val="left"/>
      <w:pPr>
        <w:ind w:left="807" w:hanging="360"/>
      </w:pPr>
      <w:rPr>
        <w:rFonts w:hint="default"/>
      </w:rPr>
    </w:lvl>
    <w:lvl w:ilvl="1" w:tplc="08090019" w:tentative="1">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27" w15:restartNumberingAfterBreak="0">
    <w:nsid w:val="760B65F0"/>
    <w:multiLevelType w:val="hybridMultilevel"/>
    <w:tmpl w:val="E1D0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863C9B"/>
    <w:multiLevelType w:val="hybridMultilevel"/>
    <w:tmpl w:val="832CC2A0"/>
    <w:lvl w:ilvl="0" w:tplc="08090001">
      <w:start w:val="1"/>
      <w:numFmt w:val="bullet"/>
      <w:lvlText w:val=""/>
      <w:lvlJc w:val="left"/>
      <w:pPr>
        <w:ind w:left="802"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29" w15:restartNumberingAfterBreak="0">
    <w:nsid w:val="7A904BA0"/>
    <w:multiLevelType w:val="hybridMultilevel"/>
    <w:tmpl w:val="DAE2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8453CC"/>
    <w:multiLevelType w:val="hybridMultilevel"/>
    <w:tmpl w:val="20D85812"/>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1" w15:restartNumberingAfterBreak="0">
    <w:nsid w:val="7DD93C57"/>
    <w:multiLevelType w:val="hybridMultilevel"/>
    <w:tmpl w:val="0D94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902AD4"/>
    <w:multiLevelType w:val="hybridMultilevel"/>
    <w:tmpl w:val="730C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1"/>
  </w:num>
  <w:num w:numId="3">
    <w:abstractNumId w:val="22"/>
  </w:num>
  <w:num w:numId="4">
    <w:abstractNumId w:val="20"/>
  </w:num>
  <w:num w:numId="5">
    <w:abstractNumId w:val="26"/>
  </w:num>
  <w:num w:numId="6">
    <w:abstractNumId w:val="24"/>
  </w:num>
  <w:num w:numId="7">
    <w:abstractNumId w:val="9"/>
  </w:num>
  <w:num w:numId="8">
    <w:abstractNumId w:val="23"/>
  </w:num>
  <w:num w:numId="9">
    <w:abstractNumId w:val="1"/>
  </w:num>
  <w:num w:numId="10">
    <w:abstractNumId w:val="16"/>
  </w:num>
  <w:num w:numId="11">
    <w:abstractNumId w:val="2"/>
  </w:num>
  <w:num w:numId="12">
    <w:abstractNumId w:val="3"/>
  </w:num>
  <w:num w:numId="13">
    <w:abstractNumId w:val="0"/>
  </w:num>
  <w:num w:numId="14">
    <w:abstractNumId w:val="27"/>
  </w:num>
  <w:num w:numId="15">
    <w:abstractNumId w:val="25"/>
  </w:num>
  <w:num w:numId="16">
    <w:abstractNumId w:val="15"/>
  </w:num>
  <w:num w:numId="17">
    <w:abstractNumId w:val="13"/>
  </w:num>
  <w:num w:numId="18">
    <w:abstractNumId w:val="19"/>
  </w:num>
  <w:num w:numId="19">
    <w:abstractNumId w:val="18"/>
  </w:num>
  <w:num w:numId="20">
    <w:abstractNumId w:val="4"/>
  </w:num>
  <w:num w:numId="21">
    <w:abstractNumId w:val="17"/>
  </w:num>
  <w:num w:numId="22">
    <w:abstractNumId w:val="28"/>
  </w:num>
  <w:num w:numId="23">
    <w:abstractNumId w:val="32"/>
  </w:num>
  <w:num w:numId="24">
    <w:abstractNumId w:val="11"/>
  </w:num>
  <w:num w:numId="25">
    <w:abstractNumId w:val="21"/>
  </w:num>
  <w:num w:numId="26">
    <w:abstractNumId w:val="10"/>
  </w:num>
  <w:num w:numId="27">
    <w:abstractNumId w:val="12"/>
  </w:num>
  <w:num w:numId="28">
    <w:abstractNumId w:val="14"/>
  </w:num>
  <w:num w:numId="29">
    <w:abstractNumId w:val="8"/>
  </w:num>
  <w:num w:numId="30">
    <w:abstractNumId w:val="30"/>
  </w:num>
  <w:num w:numId="31">
    <w:abstractNumId w:val="29"/>
  </w:num>
  <w:num w:numId="32">
    <w:abstractNumId w:val="7"/>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9C"/>
    <w:rsid w:val="00007624"/>
    <w:rsid w:val="00027BD7"/>
    <w:rsid w:val="00040B58"/>
    <w:rsid w:val="00057CDA"/>
    <w:rsid w:val="00063B8B"/>
    <w:rsid w:val="00072B0C"/>
    <w:rsid w:val="000A4951"/>
    <w:rsid w:val="000A4CDC"/>
    <w:rsid w:val="000B1C11"/>
    <w:rsid w:val="000C42A0"/>
    <w:rsid w:val="001012C5"/>
    <w:rsid w:val="00104149"/>
    <w:rsid w:val="001068E2"/>
    <w:rsid w:val="00111A14"/>
    <w:rsid w:val="00161AE6"/>
    <w:rsid w:val="0016469F"/>
    <w:rsid w:val="00177ECE"/>
    <w:rsid w:val="00194D43"/>
    <w:rsid w:val="00195C1E"/>
    <w:rsid w:val="001A194C"/>
    <w:rsid w:val="001C05DC"/>
    <w:rsid w:val="001D3CF9"/>
    <w:rsid w:val="001E1488"/>
    <w:rsid w:val="001E1DE8"/>
    <w:rsid w:val="001E2582"/>
    <w:rsid w:val="001E4D86"/>
    <w:rsid w:val="001E5704"/>
    <w:rsid w:val="001F6E99"/>
    <w:rsid w:val="002016B7"/>
    <w:rsid w:val="002029D3"/>
    <w:rsid w:val="002046F5"/>
    <w:rsid w:val="00204CA7"/>
    <w:rsid w:val="00204D1D"/>
    <w:rsid w:val="0022099C"/>
    <w:rsid w:val="00231190"/>
    <w:rsid w:val="00241225"/>
    <w:rsid w:val="00272179"/>
    <w:rsid w:val="00273643"/>
    <w:rsid w:val="002811D6"/>
    <w:rsid w:val="00291952"/>
    <w:rsid w:val="00295CA8"/>
    <w:rsid w:val="00297994"/>
    <w:rsid w:val="002A42E7"/>
    <w:rsid w:val="002C2FEE"/>
    <w:rsid w:val="002C314C"/>
    <w:rsid w:val="002D2AC6"/>
    <w:rsid w:val="002D4B38"/>
    <w:rsid w:val="002D6366"/>
    <w:rsid w:val="00310E72"/>
    <w:rsid w:val="00311A9E"/>
    <w:rsid w:val="00320320"/>
    <w:rsid w:val="00332F07"/>
    <w:rsid w:val="00371068"/>
    <w:rsid w:val="00371C74"/>
    <w:rsid w:val="0037486F"/>
    <w:rsid w:val="00376BBD"/>
    <w:rsid w:val="0039363B"/>
    <w:rsid w:val="003B7506"/>
    <w:rsid w:val="003C24BD"/>
    <w:rsid w:val="003D3EEE"/>
    <w:rsid w:val="003E4799"/>
    <w:rsid w:val="003E58B6"/>
    <w:rsid w:val="003E7102"/>
    <w:rsid w:val="00400217"/>
    <w:rsid w:val="00403646"/>
    <w:rsid w:val="00415725"/>
    <w:rsid w:val="00423C21"/>
    <w:rsid w:val="00433D12"/>
    <w:rsid w:val="00482ED2"/>
    <w:rsid w:val="00495D76"/>
    <w:rsid w:val="004A28AD"/>
    <w:rsid w:val="004B1A6D"/>
    <w:rsid w:val="004B6BB1"/>
    <w:rsid w:val="004C6BD3"/>
    <w:rsid w:val="004D6E24"/>
    <w:rsid w:val="004F173D"/>
    <w:rsid w:val="004F66D4"/>
    <w:rsid w:val="00514B79"/>
    <w:rsid w:val="00527B77"/>
    <w:rsid w:val="005521A9"/>
    <w:rsid w:val="00597929"/>
    <w:rsid w:val="0059797D"/>
    <w:rsid w:val="005A2275"/>
    <w:rsid w:val="005A752F"/>
    <w:rsid w:val="005B18AD"/>
    <w:rsid w:val="005C32A9"/>
    <w:rsid w:val="005D136C"/>
    <w:rsid w:val="005D405F"/>
    <w:rsid w:val="005E0CFD"/>
    <w:rsid w:val="005E6C74"/>
    <w:rsid w:val="005F094B"/>
    <w:rsid w:val="005F2D71"/>
    <w:rsid w:val="00605301"/>
    <w:rsid w:val="006164BE"/>
    <w:rsid w:val="00627F43"/>
    <w:rsid w:val="00637138"/>
    <w:rsid w:val="00640665"/>
    <w:rsid w:val="00640BB1"/>
    <w:rsid w:val="00655A79"/>
    <w:rsid w:val="0066393F"/>
    <w:rsid w:val="00675933"/>
    <w:rsid w:val="006853B7"/>
    <w:rsid w:val="006A4DC0"/>
    <w:rsid w:val="006B6C80"/>
    <w:rsid w:val="00700102"/>
    <w:rsid w:val="00717791"/>
    <w:rsid w:val="00720520"/>
    <w:rsid w:val="00723E3C"/>
    <w:rsid w:val="00724B80"/>
    <w:rsid w:val="007268CC"/>
    <w:rsid w:val="00731936"/>
    <w:rsid w:val="0073541B"/>
    <w:rsid w:val="007413B1"/>
    <w:rsid w:val="00741CD4"/>
    <w:rsid w:val="007509DD"/>
    <w:rsid w:val="00751FA1"/>
    <w:rsid w:val="0075205F"/>
    <w:rsid w:val="007620EE"/>
    <w:rsid w:val="00764442"/>
    <w:rsid w:val="00766BBE"/>
    <w:rsid w:val="00786994"/>
    <w:rsid w:val="00786E8D"/>
    <w:rsid w:val="007D1C02"/>
    <w:rsid w:val="007E6F3F"/>
    <w:rsid w:val="00802A20"/>
    <w:rsid w:val="00805FFF"/>
    <w:rsid w:val="00806887"/>
    <w:rsid w:val="00813B30"/>
    <w:rsid w:val="00817E25"/>
    <w:rsid w:val="00827EAF"/>
    <w:rsid w:val="00830235"/>
    <w:rsid w:val="0083074A"/>
    <w:rsid w:val="008324C9"/>
    <w:rsid w:val="00832A82"/>
    <w:rsid w:val="00833316"/>
    <w:rsid w:val="0085574C"/>
    <w:rsid w:val="00882E41"/>
    <w:rsid w:val="00892287"/>
    <w:rsid w:val="008953EB"/>
    <w:rsid w:val="009027C7"/>
    <w:rsid w:val="0090615A"/>
    <w:rsid w:val="00910DA3"/>
    <w:rsid w:val="00916228"/>
    <w:rsid w:val="00923433"/>
    <w:rsid w:val="009331BA"/>
    <w:rsid w:val="00937849"/>
    <w:rsid w:val="00937BD9"/>
    <w:rsid w:val="00954CD7"/>
    <w:rsid w:val="00962E38"/>
    <w:rsid w:val="009661CF"/>
    <w:rsid w:val="00972ED1"/>
    <w:rsid w:val="0097707D"/>
    <w:rsid w:val="009775DD"/>
    <w:rsid w:val="00982BEE"/>
    <w:rsid w:val="0099482D"/>
    <w:rsid w:val="009C2655"/>
    <w:rsid w:val="009F45AC"/>
    <w:rsid w:val="00A249A4"/>
    <w:rsid w:val="00A2674E"/>
    <w:rsid w:val="00A3140F"/>
    <w:rsid w:val="00A41149"/>
    <w:rsid w:val="00A50591"/>
    <w:rsid w:val="00A70BD1"/>
    <w:rsid w:val="00A91382"/>
    <w:rsid w:val="00AA2563"/>
    <w:rsid w:val="00AB0F6E"/>
    <w:rsid w:val="00AC2AD5"/>
    <w:rsid w:val="00AD647F"/>
    <w:rsid w:val="00AD7FD2"/>
    <w:rsid w:val="00AF15E0"/>
    <w:rsid w:val="00B03BA0"/>
    <w:rsid w:val="00B0478D"/>
    <w:rsid w:val="00B210EA"/>
    <w:rsid w:val="00B25B4E"/>
    <w:rsid w:val="00B2696C"/>
    <w:rsid w:val="00B44672"/>
    <w:rsid w:val="00B64792"/>
    <w:rsid w:val="00B80345"/>
    <w:rsid w:val="00B87410"/>
    <w:rsid w:val="00BC4125"/>
    <w:rsid w:val="00BD5A30"/>
    <w:rsid w:val="00BD7121"/>
    <w:rsid w:val="00C16B11"/>
    <w:rsid w:val="00C25BBE"/>
    <w:rsid w:val="00C43CF8"/>
    <w:rsid w:val="00C54F74"/>
    <w:rsid w:val="00C62F06"/>
    <w:rsid w:val="00C8339F"/>
    <w:rsid w:val="00CA407C"/>
    <w:rsid w:val="00CB18A5"/>
    <w:rsid w:val="00CB7C2E"/>
    <w:rsid w:val="00CC6CEE"/>
    <w:rsid w:val="00CD09FB"/>
    <w:rsid w:val="00CF2220"/>
    <w:rsid w:val="00D02B88"/>
    <w:rsid w:val="00D11CF5"/>
    <w:rsid w:val="00D41999"/>
    <w:rsid w:val="00D46B04"/>
    <w:rsid w:val="00D61806"/>
    <w:rsid w:val="00D63872"/>
    <w:rsid w:val="00D70016"/>
    <w:rsid w:val="00D71DC2"/>
    <w:rsid w:val="00DA0DE2"/>
    <w:rsid w:val="00DB4659"/>
    <w:rsid w:val="00DB4FFD"/>
    <w:rsid w:val="00DB555B"/>
    <w:rsid w:val="00DC2DBE"/>
    <w:rsid w:val="00DC5715"/>
    <w:rsid w:val="00DE33E4"/>
    <w:rsid w:val="00DF4826"/>
    <w:rsid w:val="00E3506E"/>
    <w:rsid w:val="00E35844"/>
    <w:rsid w:val="00E6656C"/>
    <w:rsid w:val="00E77B3E"/>
    <w:rsid w:val="00E85031"/>
    <w:rsid w:val="00E85AE8"/>
    <w:rsid w:val="00E864CD"/>
    <w:rsid w:val="00E93E89"/>
    <w:rsid w:val="00EA0394"/>
    <w:rsid w:val="00EB64F3"/>
    <w:rsid w:val="00EC2A00"/>
    <w:rsid w:val="00ED355F"/>
    <w:rsid w:val="00ED5637"/>
    <w:rsid w:val="00EF026D"/>
    <w:rsid w:val="00EF08A4"/>
    <w:rsid w:val="00EF4939"/>
    <w:rsid w:val="00F17455"/>
    <w:rsid w:val="00F25DA9"/>
    <w:rsid w:val="00F40174"/>
    <w:rsid w:val="00F55A30"/>
    <w:rsid w:val="00F63E2A"/>
    <w:rsid w:val="00F9498B"/>
    <w:rsid w:val="00F96B93"/>
    <w:rsid w:val="00F971B6"/>
    <w:rsid w:val="00FA1C44"/>
    <w:rsid w:val="00FB7068"/>
    <w:rsid w:val="00FC0CCC"/>
    <w:rsid w:val="00FD5423"/>
    <w:rsid w:val="00FF56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48AD187"/>
  <w15:docId w15:val="{21BF84B7-821A-4F70-93D3-1E43C0AB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2099C"/>
    <w:pPr>
      <w:widowControl w:val="0"/>
      <w:spacing w:after="0" w:line="240" w:lineRule="auto"/>
    </w:pPr>
    <w:rPr>
      <w:lang w:val="en-US"/>
    </w:rPr>
  </w:style>
  <w:style w:type="paragraph" w:styleId="Heading2">
    <w:name w:val="heading 2"/>
    <w:basedOn w:val="Normal"/>
    <w:next w:val="Normal"/>
    <w:link w:val="Heading2Char"/>
    <w:uiPriority w:val="9"/>
    <w:unhideWhenUsed/>
    <w:qFormat/>
    <w:rsid w:val="005C32A9"/>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DC0"/>
    <w:pPr>
      <w:widowControl/>
      <w:spacing w:after="200" w:line="276" w:lineRule="auto"/>
      <w:ind w:left="720"/>
      <w:contextualSpacing/>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A70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D1"/>
    <w:rPr>
      <w:rFonts w:ascii="Segoe UI" w:hAnsi="Segoe UI" w:cs="Segoe UI"/>
      <w:sz w:val="18"/>
      <w:szCs w:val="18"/>
      <w:lang w:val="en-US"/>
    </w:rPr>
  </w:style>
  <w:style w:type="character" w:styleId="CommentReference">
    <w:name w:val="annotation reference"/>
    <w:basedOn w:val="DefaultParagraphFont"/>
    <w:uiPriority w:val="99"/>
    <w:semiHidden/>
    <w:unhideWhenUsed/>
    <w:rsid w:val="00A70BD1"/>
    <w:rPr>
      <w:sz w:val="16"/>
      <w:szCs w:val="16"/>
    </w:rPr>
  </w:style>
  <w:style w:type="paragraph" w:styleId="CommentText">
    <w:name w:val="annotation text"/>
    <w:basedOn w:val="Normal"/>
    <w:link w:val="CommentTextChar"/>
    <w:uiPriority w:val="99"/>
    <w:semiHidden/>
    <w:unhideWhenUsed/>
    <w:rsid w:val="00A70BD1"/>
    <w:rPr>
      <w:sz w:val="20"/>
      <w:szCs w:val="20"/>
    </w:rPr>
  </w:style>
  <w:style w:type="character" w:customStyle="1" w:styleId="CommentTextChar">
    <w:name w:val="Comment Text Char"/>
    <w:basedOn w:val="DefaultParagraphFont"/>
    <w:link w:val="CommentText"/>
    <w:uiPriority w:val="99"/>
    <w:semiHidden/>
    <w:rsid w:val="00A70BD1"/>
    <w:rPr>
      <w:sz w:val="20"/>
      <w:szCs w:val="20"/>
      <w:lang w:val="en-US"/>
    </w:rPr>
  </w:style>
  <w:style w:type="paragraph" w:styleId="CommentSubject">
    <w:name w:val="annotation subject"/>
    <w:basedOn w:val="CommentText"/>
    <w:next w:val="CommentText"/>
    <w:link w:val="CommentSubjectChar"/>
    <w:uiPriority w:val="99"/>
    <w:semiHidden/>
    <w:unhideWhenUsed/>
    <w:rsid w:val="00A70BD1"/>
    <w:rPr>
      <w:b/>
      <w:bCs/>
    </w:rPr>
  </w:style>
  <w:style w:type="character" w:customStyle="1" w:styleId="CommentSubjectChar">
    <w:name w:val="Comment Subject Char"/>
    <w:basedOn w:val="CommentTextChar"/>
    <w:link w:val="CommentSubject"/>
    <w:uiPriority w:val="99"/>
    <w:semiHidden/>
    <w:rsid w:val="00A70BD1"/>
    <w:rPr>
      <w:b/>
      <w:bCs/>
      <w:sz w:val="20"/>
      <w:szCs w:val="20"/>
      <w:lang w:val="en-US"/>
    </w:rPr>
  </w:style>
  <w:style w:type="paragraph" w:styleId="Header">
    <w:name w:val="header"/>
    <w:basedOn w:val="Normal"/>
    <w:link w:val="HeaderChar"/>
    <w:uiPriority w:val="99"/>
    <w:unhideWhenUsed/>
    <w:rsid w:val="00A249A4"/>
    <w:pPr>
      <w:tabs>
        <w:tab w:val="center" w:pos="4513"/>
        <w:tab w:val="right" w:pos="9026"/>
      </w:tabs>
    </w:pPr>
  </w:style>
  <w:style w:type="character" w:customStyle="1" w:styleId="HeaderChar">
    <w:name w:val="Header Char"/>
    <w:basedOn w:val="DefaultParagraphFont"/>
    <w:link w:val="Header"/>
    <w:uiPriority w:val="99"/>
    <w:rsid w:val="00A249A4"/>
    <w:rPr>
      <w:lang w:val="en-US"/>
    </w:rPr>
  </w:style>
  <w:style w:type="paragraph" w:styleId="Footer">
    <w:name w:val="footer"/>
    <w:basedOn w:val="Normal"/>
    <w:link w:val="FooterChar"/>
    <w:uiPriority w:val="99"/>
    <w:unhideWhenUsed/>
    <w:rsid w:val="00A249A4"/>
    <w:pPr>
      <w:tabs>
        <w:tab w:val="center" w:pos="4513"/>
        <w:tab w:val="right" w:pos="9026"/>
      </w:tabs>
    </w:pPr>
  </w:style>
  <w:style w:type="character" w:customStyle="1" w:styleId="FooterChar">
    <w:name w:val="Footer Char"/>
    <w:basedOn w:val="DefaultParagraphFont"/>
    <w:link w:val="Footer"/>
    <w:uiPriority w:val="99"/>
    <w:rsid w:val="00A249A4"/>
    <w:rPr>
      <w:lang w:val="en-US"/>
    </w:rPr>
  </w:style>
  <w:style w:type="character" w:customStyle="1" w:styleId="Heading2Char">
    <w:name w:val="Heading 2 Char"/>
    <w:basedOn w:val="DefaultParagraphFont"/>
    <w:link w:val="Heading2"/>
    <w:uiPriority w:val="9"/>
    <w:rsid w:val="005C32A9"/>
    <w:rPr>
      <w:rFonts w:asciiTheme="majorHAnsi" w:eastAsiaTheme="majorEastAsia" w:hAnsiTheme="majorHAnsi" w:cstheme="majorBidi"/>
      <w:b/>
      <w:bCs/>
      <w:color w:val="4472C4"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1741E-23B8-447E-8728-8A1938C2F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Oelman</dc:creator>
  <cp:lastModifiedBy>Simon Oelman</cp:lastModifiedBy>
  <cp:revision>7</cp:revision>
  <dcterms:created xsi:type="dcterms:W3CDTF">2022-07-27T08:48:00Z</dcterms:created>
  <dcterms:modified xsi:type="dcterms:W3CDTF">2022-07-27T11:37:00Z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fbc0b8-e97b-47d1-beac-cb0955d66f3b_Enabled">
    <vt:lpwstr>true</vt:lpwstr>
  </property>
  <property fmtid="{D5CDD505-2E9C-101B-9397-08002B2CF9AE}" pid="3" name="MSIP_Label_8ffbc0b8-e97b-47d1-beac-cb0955d66f3b_SetDate">
    <vt:lpwstr>2021-12-07T00:09:45Z</vt:lpwstr>
  </property>
  <property fmtid="{D5CDD505-2E9C-101B-9397-08002B2CF9AE}" pid="4" name="MSIP_Label_8ffbc0b8-e97b-47d1-beac-cb0955d66f3b_Method">
    <vt:lpwstr>Standard</vt:lpwstr>
  </property>
  <property fmtid="{D5CDD505-2E9C-101B-9397-08002B2CF9AE}" pid="5" name="MSIP_Label_8ffbc0b8-e97b-47d1-beac-cb0955d66f3b_Name">
    <vt:lpwstr>8ffbc0b8-e97b-47d1-beac-cb0955d66f3b</vt:lpwstr>
  </property>
  <property fmtid="{D5CDD505-2E9C-101B-9397-08002B2CF9AE}" pid="6" name="MSIP_Label_8ffbc0b8-e97b-47d1-beac-cb0955d66f3b_SiteId">
    <vt:lpwstr>614f9c25-bffa-42c7-86d8-964101f55fa2</vt:lpwstr>
  </property>
  <property fmtid="{D5CDD505-2E9C-101B-9397-08002B2CF9AE}" pid="7" name="MSIP_Label_8ffbc0b8-e97b-47d1-beac-cb0955d66f3b_ActionId">
    <vt:lpwstr>2be11787-6bf3-4eb9-8483-3b135763f940</vt:lpwstr>
  </property>
  <property fmtid="{D5CDD505-2E9C-101B-9397-08002B2CF9AE}" pid="8" name="MSIP_Label_8ffbc0b8-e97b-47d1-beac-cb0955d66f3b_ContentBits">
    <vt:lpwstr>2</vt:lpwstr>
  </property>
</Properties>
</file>